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eastAsia="仿宋_GB2312"/>
          <w:sz w:val="32"/>
          <w:szCs w:val="32"/>
        </w:rPr>
      </w:pPr>
      <w:r>
        <w:rPr>
          <w:rFonts w:hint="eastAsia" w:ascii="仿宋_GB2312" w:hAnsi="华文中宋" w:eastAsia="仿宋_GB2312"/>
          <w:sz w:val="32"/>
          <w:szCs w:val="32"/>
        </w:rPr>
        <w:t>附件：</w:t>
      </w:r>
    </w:p>
    <w:p>
      <w:pPr>
        <w:jc w:val="center"/>
        <w:rPr>
          <w:rFonts w:hint="eastAsia" w:ascii="华文中宋" w:hAnsi="华文中宋" w:eastAsia="华文中宋"/>
          <w:sz w:val="36"/>
          <w:szCs w:val="36"/>
        </w:rPr>
      </w:pPr>
      <w:r>
        <w:rPr>
          <w:rFonts w:hint="eastAsia" w:ascii="华文中宋" w:hAnsi="华文中宋" w:eastAsia="华文中宋"/>
          <w:sz w:val="36"/>
          <w:szCs w:val="36"/>
        </w:rPr>
        <w:t>2020年财政支持深化民营和小微企业金融服务综合改革试点城市奖励资金预算下达情况表</w:t>
      </w:r>
    </w:p>
    <w:p>
      <w:pPr>
        <w:jc w:val="center"/>
        <w:rPr>
          <w:rFonts w:hint="eastAsia" w:ascii="华文中宋" w:hAnsi="华文中宋" w:eastAsia="华文中宋"/>
          <w:sz w:val="36"/>
          <w:szCs w:val="36"/>
        </w:rPr>
      </w:pPr>
    </w:p>
    <w:p>
      <w:pPr>
        <w:jc w:val="right"/>
        <w:rPr>
          <w:rFonts w:ascii="仿宋_GB2312" w:eastAsia="仿宋_GB2312"/>
          <w:sz w:val="32"/>
          <w:szCs w:val="32"/>
        </w:rPr>
      </w:pPr>
      <w:r>
        <w:rPr>
          <w:rFonts w:hint="eastAsia" w:ascii="仿宋_GB2312" w:eastAsia="仿宋_GB2312"/>
          <w:sz w:val="32"/>
          <w:szCs w:val="32"/>
        </w:rPr>
        <w:t>单位：万元</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0"/>
        <w:gridCol w:w="1590"/>
        <w:gridCol w:w="3165"/>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0" w:hRule="atLeast"/>
        </w:trPr>
        <w:tc>
          <w:tcPr>
            <w:tcW w:w="1590" w:type="dxa"/>
            <w:noWrap/>
            <w:vAlign w:val="center"/>
          </w:tcPr>
          <w:p>
            <w:pPr>
              <w:spacing w:line="160" w:lineRule="atLeast"/>
              <w:jc w:val="center"/>
              <w:rPr>
                <w:rFonts w:ascii="仿宋_GB2312" w:eastAsia="仿宋_GB2312" w:hAnsiTheme="minorEastAsia"/>
                <w:b/>
                <w:sz w:val="28"/>
                <w:szCs w:val="28"/>
              </w:rPr>
            </w:pPr>
            <w:r>
              <w:rPr>
                <w:rFonts w:hint="eastAsia" w:ascii="仿宋_GB2312" w:eastAsia="仿宋_GB2312" w:hAnsiTheme="minorEastAsia"/>
                <w:b/>
                <w:sz w:val="28"/>
                <w:szCs w:val="28"/>
              </w:rPr>
              <w:t>序号</w:t>
            </w:r>
          </w:p>
        </w:tc>
        <w:tc>
          <w:tcPr>
            <w:tcW w:w="1590" w:type="dxa"/>
            <w:noWrap/>
            <w:vAlign w:val="center"/>
          </w:tcPr>
          <w:p>
            <w:pPr>
              <w:spacing w:line="160" w:lineRule="atLeast"/>
              <w:jc w:val="center"/>
              <w:rPr>
                <w:rFonts w:ascii="仿宋_GB2312" w:eastAsia="仿宋_GB2312" w:hAnsiTheme="minorEastAsia"/>
                <w:b/>
                <w:sz w:val="28"/>
                <w:szCs w:val="28"/>
              </w:rPr>
            </w:pPr>
            <w:r>
              <w:rPr>
                <w:rFonts w:hint="eastAsia" w:ascii="仿宋_GB2312" w:eastAsia="仿宋_GB2312" w:hAnsiTheme="minorEastAsia"/>
                <w:b/>
                <w:sz w:val="28"/>
                <w:szCs w:val="28"/>
              </w:rPr>
              <w:t>地区</w:t>
            </w:r>
          </w:p>
        </w:tc>
        <w:tc>
          <w:tcPr>
            <w:tcW w:w="3165" w:type="dxa"/>
            <w:noWrap/>
            <w:vAlign w:val="center"/>
          </w:tcPr>
          <w:p>
            <w:pPr>
              <w:spacing w:line="160" w:lineRule="atLeast"/>
              <w:jc w:val="center"/>
              <w:rPr>
                <w:rFonts w:ascii="仿宋_GB2312" w:eastAsia="仿宋_GB2312" w:hAnsiTheme="minorEastAsia"/>
                <w:b/>
                <w:sz w:val="28"/>
                <w:szCs w:val="28"/>
              </w:rPr>
            </w:pPr>
            <w:r>
              <w:rPr>
                <w:rFonts w:hint="eastAsia" w:ascii="仿宋_GB2312" w:eastAsia="仿宋_GB2312" w:hAnsiTheme="minorEastAsia"/>
                <w:b/>
                <w:sz w:val="28"/>
                <w:szCs w:val="28"/>
              </w:rPr>
              <w:t>试点城市</w:t>
            </w:r>
          </w:p>
        </w:tc>
        <w:tc>
          <w:tcPr>
            <w:tcW w:w="2177" w:type="dxa"/>
            <w:noWrap/>
            <w:vAlign w:val="center"/>
          </w:tcPr>
          <w:p>
            <w:pPr>
              <w:spacing w:line="160" w:lineRule="atLeast"/>
              <w:jc w:val="center"/>
              <w:rPr>
                <w:rFonts w:ascii="仿宋_GB2312" w:eastAsia="仿宋_GB2312" w:hAnsiTheme="minorEastAsia"/>
                <w:b/>
                <w:sz w:val="28"/>
                <w:szCs w:val="28"/>
              </w:rPr>
            </w:pPr>
            <w:r>
              <w:rPr>
                <w:rFonts w:hint="eastAsia" w:ascii="仿宋_GB2312" w:eastAsia="仿宋_GB2312" w:hAnsiTheme="minorEastAsia"/>
                <w:b/>
                <w:sz w:val="28"/>
                <w:szCs w:val="28"/>
              </w:rPr>
              <w:t>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北  京</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顺义区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通州区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天  津</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滨海新区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北辰区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河  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唐山市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6</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石家庄市高新区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7</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山  西</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运城市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8</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晋城市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9</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内蒙古</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呼和浩特市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10</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乌兰察布市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11</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辽  宁</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营口市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12</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沈阳市浑南区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13</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大  连</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高新园区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14</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吉  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吉林市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15</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黑龙江</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哈尔滨新区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16</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双鸭山市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17</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上  海</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浦东新区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18</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金山区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19</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江  苏</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苏州市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20</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徐州市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21</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浙  江</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温州市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22</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台州市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23</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宁  波</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镇海区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24</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安  徽</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滁州市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4"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25</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合肥市包河区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4"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26</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福  建</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龙岩市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5"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27</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厦  门</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集美区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bookmarkStart w:id="0" w:name="_GoBack" w:colFirst="1" w:colLast="2"/>
            <w:r>
              <w:rPr>
                <w:rFonts w:hint="eastAsia" w:ascii="仿宋_GB2312" w:eastAsia="仿宋_GB2312" w:hAnsiTheme="minorEastAsia"/>
                <w:sz w:val="28"/>
                <w:szCs w:val="28"/>
              </w:rPr>
              <w:t>28</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江  西</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抚州市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0"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29</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宜春市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1"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山  东</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枣庄市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2"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31</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日照市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2"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32</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青  岛</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即墨区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33</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河  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驻马店市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34</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长垣市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35</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湖  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荆州市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36</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咸宁市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37</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湖  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益阳市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38</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湘江新区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39</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广  东</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江门市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湛江市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41</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深  圳</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福田区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42</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广  西</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玉林市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43</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柳州市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44</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海  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儋州市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45</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重  庆</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渝中区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46</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垫江县</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47</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四  川</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成都市青白江区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48</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雅安市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49</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贵  州</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安顺市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云  南</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大理州</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51</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普洱市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52</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西  藏</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拉萨市城关区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53</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陕  西</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商洛市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54</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杨凌示范区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55</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甘  肃</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平凉市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56</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金昌市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57</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青  海</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西宁市城西区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58</w:t>
            </w:r>
          </w:p>
        </w:tc>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宁  夏</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中卫市</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59</w:t>
            </w:r>
          </w:p>
        </w:tc>
        <w:tc>
          <w:tcPr>
            <w:tcW w:w="1590" w:type="dxa"/>
            <w:vMerge w:val="restart"/>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新  疆</w:t>
            </w: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巴音郭楞蒙古自治州</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1590"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60</w:t>
            </w:r>
          </w:p>
        </w:tc>
        <w:tc>
          <w:tcPr>
            <w:tcW w:w="1590" w:type="dxa"/>
            <w:vMerge w:val="continue"/>
            <w:vAlign w:val="center"/>
          </w:tcPr>
          <w:p>
            <w:pPr>
              <w:adjustRightInd w:val="0"/>
              <w:snapToGrid w:val="0"/>
              <w:spacing w:line="160" w:lineRule="atLeast"/>
              <w:jc w:val="center"/>
              <w:rPr>
                <w:rFonts w:ascii="仿宋_GB2312" w:eastAsia="仿宋_GB2312" w:hAnsiTheme="minorEastAsia"/>
                <w:sz w:val="28"/>
                <w:szCs w:val="28"/>
              </w:rPr>
            </w:pPr>
          </w:p>
        </w:tc>
        <w:tc>
          <w:tcPr>
            <w:tcW w:w="3165"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乌鲁木齐市高新区</w:t>
            </w:r>
          </w:p>
        </w:tc>
        <w:tc>
          <w:tcPr>
            <w:tcW w:w="2177" w:type="dxa"/>
            <w:noWrap/>
            <w:vAlign w:val="center"/>
          </w:tcPr>
          <w:p>
            <w:pPr>
              <w:adjustRightInd w:val="0"/>
              <w:snapToGrid w:val="0"/>
              <w:spacing w:line="160" w:lineRule="atLeast"/>
              <w:jc w:val="center"/>
              <w:rPr>
                <w:rFonts w:ascii="仿宋_GB2312" w:eastAsia="仿宋_GB2312" w:hAnsiTheme="minorEastAsia"/>
                <w:sz w:val="28"/>
                <w:szCs w:val="28"/>
              </w:rPr>
            </w:pPr>
            <w:r>
              <w:rPr>
                <w:rFonts w:hint="eastAsia" w:ascii="仿宋_GB2312" w:eastAsia="仿宋_GB2312" w:hAnsiTheme="minorEastAsia"/>
                <w:sz w:val="28"/>
                <w:szCs w:val="28"/>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6345" w:type="dxa"/>
            <w:gridSpan w:val="3"/>
            <w:noWrap/>
            <w:vAlign w:val="center"/>
          </w:tcPr>
          <w:p>
            <w:pPr>
              <w:adjustRightInd w:val="0"/>
              <w:snapToGrid w:val="0"/>
              <w:spacing w:line="160" w:lineRule="atLeast"/>
              <w:jc w:val="center"/>
              <w:rPr>
                <w:rFonts w:ascii="仿宋_GB2312" w:eastAsia="仿宋_GB2312" w:hAnsiTheme="minorEastAsia"/>
                <w:b/>
                <w:sz w:val="28"/>
                <w:szCs w:val="28"/>
              </w:rPr>
            </w:pPr>
            <w:r>
              <w:rPr>
                <w:rFonts w:hint="eastAsia" w:ascii="仿宋_GB2312" w:eastAsia="仿宋_GB2312" w:hAnsiTheme="minorEastAsia"/>
                <w:b/>
                <w:sz w:val="28"/>
                <w:szCs w:val="28"/>
              </w:rPr>
              <w:t>合计</w:t>
            </w:r>
          </w:p>
        </w:tc>
        <w:tc>
          <w:tcPr>
            <w:tcW w:w="2177" w:type="dxa"/>
            <w:noWrap/>
            <w:vAlign w:val="center"/>
          </w:tcPr>
          <w:p>
            <w:pPr>
              <w:adjustRightInd w:val="0"/>
              <w:snapToGrid w:val="0"/>
              <w:spacing w:line="160" w:lineRule="atLeast"/>
              <w:jc w:val="center"/>
              <w:rPr>
                <w:rFonts w:ascii="仿宋_GB2312" w:eastAsia="仿宋_GB2312" w:hAnsiTheme="minorEastAsia"/>
                <w:b/>
                <w:sz w:val="28"/>
                <w:szCs w:val="28"/>
              </w:rPr>
            </w:pPr>
            <w:r>
              <w:rPr>
                <w:rFonts w:hint="eastAsia" w:ascii="仿宋_GB2312" w:eastAsia="仿宋_GB2312" w:hAnsiTheme="minorEastAsia"/>
                <w:b/>
                <w:sz w:val="28"/>
                <w:szCs w:val="28"/>
              </w:rPr>
              <w:t>238,000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2EA"/>
    <w:rsid w:val="0004053E"/>
    <w:rsid w:val="002A52EA"/>
    <w:rsid w:val="00313F04"/>
    <w:rsid w:val="00412118"/>
    <w:rsid w:val="004C69AF"/>
    <w:rsid w:val="007570FD"/>
    <w:rsid w:val="007E3039"/>
    <w:rsid w:val="00D52A71"/>
    <w:rsid w:val="7046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998</Characters>
  <Lines>8</Lines>
  <Paragraphs>2</Paragraphs>
  <TotalTime>29</TotalTime>
  <ScaleCrop>false</ScaleCrop>
  <LinksUpToDate>false</LinksUpToDate>
  <CharactersWithSpaces>1171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2020-06-11T07:30:00Z</dcterms:created>
  <dc:creator>王海啸</dc:creator>
  <cp:lastModifiedBy>LBJ</cp:lastModifiedBy>
  <cp:lastPrinted>2020-06-11T07:51:00Z</cp:lastPrinted>
  <dcterms:modified xsi:type="dcterms:W3CDTF">2020-06-29T06:50:33Z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