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F3" w:rsidRPr="00393AA2" w:rsidRDefault="003324E8" w:rsidP="00393AA2">
      <w:pPr>
        <w:snapToGrid w:val="0"/>
        <w:spacing w:line="700" w:lineRule="exact"/>
        <w:jc w:val="center"/>
        <w:rPr>
          <w:rFonts w:ascii="方正小标宋简体" w:eastAsia="方正小标宋简体" w:hAnsi="宋体" w:hint="eastAsia"/>
          <w:sz w:val="44"/>
          <w:szCs w:val="44"/>
        </w:rPr>
      </w:pPr>
      <w:r w:rsidRPr="00393AA2">
        <w:rPr>
          <w:rFonts w:ascii="方正小标宋简体" w:eastAsia="方正小标宋简体" w:hAnsi="宋体" w:hint="eastAsia"/>
          <w:sz w:val="44"/>
          <w:szCs w:val="44"/>
        </w:rPr>
        <w:t>北京资产评估协会</w:t>
      </w:r>
      <w:r w:rsidR="00B47877" w:rsidRPr="00393AA2">
        <w:rPr>
          <w:rFonts w:ascii="方正小标宋简体" w:eastAsia="方正小标宋简体" w:hAnsi="宋体" w:hint="eastAsia"/>
          <w:sz w:val="44"/>
          <w:szCs w:val="44"/>
        </w:rPr>
        <w:t>风险管理</w:t>
      </w:r>
      <w:r w:rsidRPr="00393AA2">
        <w:rPr>
          <w:rFonts w:ascii="方正小标宋简体" w:eastAsia="方正小标宋简体" w:hAnsi="宋体" w:hint="eastAsia"/>
          <w:sz w:val="44"/>
          <w:szCs w:val="44"/>
        </w:rPr>
        <w:t>委员会</w:t>
      </w:r>
    </w:p>
    <w:p w:rsidR="003324E8" w:rsidRPr="00393AA2" w:rsidRDefault="003324E8" w:rsidP="00393AA2">
      <w:pPr>
        <w:snapToGrid w:val="0"/>
        <w:spacing w:line="700" w:lineRule="exact"/>
        <w:jc w:val="center"/>
        <w:rPr>
          <w:rFonts w:ascii="方正小标宋简体" w:eastAsia="方正小标宋简体" w:hAnsi="宋体"/>
          <w:sz w:val="44"/>
          <w:szCs w:val="44"/>
        </w:rPr>
      </w:pPr>
      <w:r w:rsidRPr="00393AA2">
        <w:rPr>
          <w:rFonts w:ascii="方正小标宋简体" w:eastAsia="方正小标宋简体" w:hAnsi="宋体" w:hint="eastAsia"/>
          <w:sz w:val="44"/>
          <w:szCs w:val="44"/>
        </w:rPr>
        <w:t>工作规则</w:t>
      </w:r>
    </w:p>
    <w:p w:rsidR="00A035F3" w:rsidRPr="00393AA2" w:rsidRDefault="00A035F3" w:rsidP="00393AA2">
      <w:pPr>
        <w:snapToGrid w:val="0"/>
        <w:spacing w:line="560" w:lineRule="exact"/>
        <w:rPr>
          <w:rFonts w:ascii="仿宋_GB2312" w:eastAsia="仿宋_GB2312" w:hAnsi="宋体"/>
          <w:bCs/>
          <w:sz w:val="28"/>
          <w:szCs w:val="28"/>
        </w:rPr>
      </w:pPr>
    </w:p>
    <w:p w:rsidR="003324E8" w:rsidRDefault="003324E8" w:rsidP="00393AA2">
      <w:pPr>
        <w:snapToGrid w:val="0"/>
        <w:spacing w:line="440" w:lineRule="exact"/>
        <w:jc w:val="center"/>
        <w:rPr>
          <w:rFonts w:ascii="黑体" w:eastAsia="黑体" w:hAnsi="黑体" w:hint="eastAsia"/>
          <w:bCs/>
          <w:sz w:val="32"/>
          <w:szCs w:val="32"/>
        </w:rPr>
      </w:pPr>
      <w:r w:rsidRPr="00393AA2">
        <w:rPr>
          <w:rFonts w:ascii="黑体" w:eastAsia="黑体" w:hAnsi="黑体" w:hint="eastAsia"/>
          <w:sz w:val="32"/>
          <w:szCs w:val="32"/>
        </w:rPr>
        <w:t xml:space="preserve">第一章  </w:t>
      </w:r>
      <w:r w:rsidRPr="00393AA2">
        <w:rPr>
          <w:rFonts w:ascii="黑体" w:eastAsia="黑体" w:hAnsi="黑体" w:hint="eastAsia"/>
          <w:bCs/>
          <w:sz w:val="32"/>
          <w:szCs w:val="32"/>
        </w:rPr>
        <w:t>总  则</w:t>
      </w:r>
    </w:p>
    <w:p w:rsidR="00393AA2" w:rsidRPr="00393AA2" w:rsidRDefault="00393AA2" w:rsidP="00393AA2">
      <w:pPr>
        <w:snapToGrid w:val="0"/>
        <w:spacing w:line="440" w:lineRule="exact"/>
        <w:jc w:val="center"/>
        <w:rPr>
          <w:rFonts w:ascii="黑体" w:eastAsia="黑体" w:hAnsi="黑体"/>
          <w:bCs/>
          <w:sz w:val="32"/>
          <w:szCs w:val="32"/>
        </w:rPr>
      </w:pPr>
    </w:p>
    <w:p w:rsidR="003324E8" w:rsidRPr="00393AA2" w:rsidRDefault="003324E8"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hint="eastAsia"/>
          <w:bCs/>
          <w:sz w:val="32"/>
          <w:szCs w:val="32"/>
        </w:rPr>
        <w:t>第一条</w:t>
      </w:r>
      <w:r w:rsidR="007A6480" w:rsidRPr="00393AA2">
        <w:rPr>
          <w:rFonts w:ascii="黑体" w:eastAsia="黑体" w:hAnsi="黑体" w:hint="eastAsia"/>
          <w:bCs/>
          <w:sz w:val="32"/>
          <w:szCs w:val="32"/>
        </w:rPr>
        <w:t xml:space="preserve"> </w:t>
      </w:r>
      <w:r w:rsidRPr="00393AA2">
        <w:rPr>
          <w:rFonts w:ascii="仿宋" w:eastAsia="仿宋" w:hAnsi="仿宋" w:cs="宋体" w:hint="eastAsia"/>
          <w:kern w:val="0"/>
          <w:sz w:val="32"/>
          <w:szCs w:val="32"/>
        </w:rPr>
        <w:t>为保障北京资产评估协会（以下简称本会）</w:t>
      </w:r>
      <w:r w:rsidR="00B47877" w:rsidRPr="00393AA2">
        <w:rPr>
          <w:rFonts w:ascii="仿宋" w:eastAsia="仿宋" w:hAnsi="仿宋" w:cs="宋体" w:hint="eastAsia"/>
          <w:kern w:val="0"/>
          <w:sz w:val="32"/>
          <w:szCs w:val="32"/>
        </w:rPr>
        <w:t>风险管理</w:t>
      </w:r>
      <w:r w:rsidRPr="00393AA2">
        <w:rPr>
          <w:rFonts w:ascii="仿宋" w:eastAsia="仿宋" w:hAnsi="仿宋" w:cs="宋体" w:hint="eastAsia"/>
          <w:kern w:val="0"/>
          <w:sz w:val="32"/>
          <w:szCs w:val="32"/>
        </w:rPr>
        <w:t>委员会（以下简称委员会）依法、依规开展工作，充分发挥委员会在</w:t>
      </w:r>
      <w:r w:rsidR="008C584D" w:rsidRPr="00393AA2">
        <w:rPr>
          <w:rFonts w:ascii="仿宋" w:eastAsia="仿宋" w:hAnsi="仿宋" w:cs="宋体"/>
          <w:kern w:val="0"/>
          <w:sz w:val="32"/>
          <w:szCs w:val="32"/>
        </w:rPr>
        <w:t>北京</w:t>
      </w:r>
      <w:r w:rsidR="008C584D" w:rsidRPr="00393AA2">
        <w:rPr>
          <w:rFonts w:ascii="仿宋" w:eastAsia="仿宋" w:hAnsi="仿宋" w:cs="宋体" w:hint="eastAsia"/>
          <w:kern w:val="0"/>
          <w:sz w:val="32"/>
          <w:szCs w:val="32"/>
        </w:rPr>
        <w:t>资产</w:t>
      </w:r>
      <w:r w:rsidR="008C584D" w:rsidRPr="00393AA2">
        <w:rPr>
          <w:rFonts w:ascii="仿宋" w:eastAsia="仿宋" w:hAnsi="仿宋" w:cs="宋体"/>
          <w:kern w:val="0"/>
          <w:sz w:val="32"/>
          <w:szCs w:val="32"/>
        </w:rPr>
        <w:t>评估</w:t>
      </w:r>
      <w:r w:rsidRPr="00393AA2">
        <w:rPr>
          <w:rFonts w:ascii="仿宋" w:eastAsia="仿宋" w:hAnsi="仿宋" w:cs="宋体" w:hint="eastAsia"/>
          <w:kern w:val="0"/>
          <w:sz w:val="32"/>
          <w:szCs w:val="32"/>
        </w:rPr>
        <w:t>行业发展和</w:t>
      </w:r>
      <w:r w:rsidR="008C584D" w:rsidRPr="00393AA2">
        <w:rPr>
          <w:rFonts w:ascii="仿宋" w:eastAsia="仿宋" w:hAnsi="仿宋" w:cs="宋体" w:hint="eastAsia"/>
          <w:kern w:val="0"/>
          <w:sz w:val="32"/>
          <w:szCs w:val="32"/>
        </w:rPr>
        <w:t>本会</w:t>
      </w:r>
      <w:r w:rsidRPr="00393AA2">
        <w:rPr>
          <w:rFonts w:ascii="仿宋" w:eastAsia="仿宋" w:hAnsi="仿宋" w:cs="宋体" w:hint="eastAsia"/>
          <w:kern w:val="0"/>
          <w:sz w:val="32"/>
          <w:szCs w:val="32"/>
        </w:rPr>
        <w:t>治理中的作用，根据《北京资产评估协会章程》、《北京资产评估协会专门委员会和专业委员会工作规则》</w:t>
      </w:r>
      <w:r w:rsidR="0016325E" w:rsidRPr="00393AA2">
        <w:rPr>
          <w:rFonts w:ascii="仿宋" w:eastAsia="仿宋" w:hAnsi="仿宋" w:cs="宋体" w:hint="eastAsia"/>
          <w:kern w:val="0"/>
          <w:sz w:val="32"/>
          <w:szCs w:val="32"/>
        </w:rPr>
        <w:t>相关</w:t>
      </w:r>
      <w:r w:rsidRPr="00393AA2">
        <w:rPr>
          <w:rFonts w:ascii="仿宋" w:eastAsia="仿宋" w:hAnsi="仿宋" w:cs="宋体" w:hint="eastAsia"/>
          <w:kern w:val="0"/>
          <w:sz w:val="32"/>
          <w:szCs w:val="32"/>
        </w:rPr>
        <w:t>规定，制定本规则。</w:t>
      </w:r>
    </w:p>
    <w:p w:rsidR="003324E8" w:rsidRPr="00393AA2" w:rsidRDefault="003324E8" w:rsidP="00393AA2">
      <w:pPr>
        <w:spacing w:line="560" w:lineRule="exact"/>
        <w:ind w:firstLineChars="200" w:firstLine="640"/>
        <w:rPr>
          <w:rFonts w:ascii="仿宋" w:eastAsia="仿宋" w:hAnsi="仿宋" w:cs="宋体"/>
          <w:kern w:val="0"/>
          <w:sz w:val="32"/>
          <w:szCs w:val="32"/>
        </w:rPr>
      </w:pPr>
      <w:r w:rsidRPr="00393AA2">
        <w:rPr>
          <w:rFonts w:ascii="黑体" w:eastAsia="黑体" w:hAnsi="黑体" w:hint="eastAsia"/>
          <w:bCs/>
          <w:sz w:val="32"/>
          <w:szCs w:val="32"/>
        </w:rPr>
        <w:t>第二条</w:t>
      </w:r>
      <w:r w:rsidR="007A6480" w:rsidRPr="00393AA2">
        <w:rPr>
          <w:rFonts w:ascii="黑体" w:eastAsia="黑体" w:hAnsi="黑体" w:hint="eastAsia"/>
          <w:bCs/>
          <w:sz w:val="32"/>
          <w:szCs w:val="32"/>
        </w:rPr>
        <w:t xml:space="preserve"> </w:t>
      </w:r>
      <w:r w:rsidRPr="00393AA2">
        <w:rPr>
          <w:rFonts w:ascii="仿宋" w:eastAsia="仿宋" w:hAnsi="仿宋" w:cs="宋体" w:hint="eastAsia"/>
          <w:kern w:val="0"/>
          <w:sz w:val="32"/>
          <w:szCs w:val="32"/>
        </w:rPr>
        <w:t>委员会是本会根据行业发展需要</w:t>
      </w:r>
      <w:r w:rsidR="009A36EE" w:rsidRPr="00393AA2">
        <w:rPr>
          <w:rFonts w:ascii="仿宋" w:eastAsia="仿宋" w:hAnsi="仿宋" w:cs="宋体" w:hint="eastAsia"/>
          <w:kern w:val="0"/>
          <w:sz w:val="32"/>
          <w:szCs w:val="32"/>
        </w:rPr>
        <w:t>设立的</w:t>
      </w:r>
      <w:r w:rsidR="009A36EE" w:rsidRPr="00393AA2">
        <w:rPr>
          <w:rFonts w:ascii="仿宋" w:eastAsia="仿宋" w:hAnsi="仿宋" w:hint="eastAsia"/>
          <w:sz w:val="32"/>
          <w:szCs w:val="32"/>
        </w:rPr>
        <w:t>专门工作机构，</w:t>
      </w:r>
      <w:r w:rsidRPr="00393AA2">
        <w:rPr>
          <w:rFonts w:ascii="仿宋" w:eastAsia="仿宋" w:hAnsi="仿宋" w:cs="宋体" w:hint="eastAsia"/>
          <w:kern w:val="0"/>
          <w:sz w:val="32"/>
          <w:szCs w:val="32"/>
        </w:rPr>
        <w:t>对理事会负责</w:t>
      </w:r>
      <w:r w:rsidR="00E8141A" w:rsidRPr="00393AA2">
        <w:rPr>
          <w:rFonts w:ascii="仿宋" w:eastAsia="仿宋" w:hAnsi="仿宋" w:cs="宋体" w:hint="eastAsia"/>
          <w:kern w:val="0"/>
          <w:sz w:val="32"/>
          <w:szCs w:val="32"/>
        </w:rPr>
        <w:t>。</w:t>
      </w:r>
    </w:p>
    <w:p w:rsidR="003324E8" w:rsidRPr="00393AA2" w:rsidRDefault="003324E8"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第三条</w:t>
      </w:r>
      <w:r w:rsidRPr="00393AA2">
        <w:rPr>
          <w:rFonts w:ascii="仿宋" w:eastAsia="仿宋" w:hAnsi="仿宋" w:cs="宋体" w:hint="eastAsia"/>
          <w:kern w:val="0"/>
          <w:sz w:val="32"/>
          <w:szCs w:val="32"/>
        </w:rPr>
        <w:t xml:space="preserve"> 委员会应当遵守宪法、法律、法规和本会章程，贯彻党的路线方针政策，落实本会工作部署，在职责范围内开展</w:t>
      </w:r>
      <w:r w:rsidR="0016325E" w:rsidRPr="00393AA2">
        <w:rPr>
          <w:rFonts w:ascii="仿宋" w:eastAsia="仿宋" w:hAnsi="仿宋" w:cs="宋体" w:hint="eastAsia"/>
          <w:kern w:val="0"/>
          <w:sz w:val="32"/>
          <w:szCs w:val="32"/>
        </w:rPr>
        <w:t>相关工作</w:t>
      </w:r>
      <w:r w:rsidRPr="00393AA2">
        <w:rPr>
          <w:rFonts w:ascii="仿宋" w:eastAsia="仿宋" w:hAnsi="仿宋" w:cs="宋体" w:hint="eastAsia"/>
          <w:kern w:val="0"/>
          <w:sz w:val="32"/>
          <w:szCs w:val="32"/>
        </w:rPr>
        <w:t>。</w:t>
      </w:r>
    </w:p>
    <w:p w:rsidR="003324E8" w:rsidRPr="00393AA2" w:rsidRDefault="003324E8" w:rsidP="00393AA2">
      <w:pPr>
        <w:snapToGrid w:val="0"/>
        <w:spacing w:line="560" w:lineRule="exact"/>
        <w:ind w:firstLineChars="200" w:firstLine="640"/>
        <w:jc w:val="left"/>
        <w:rPr>
          <w:rFonts w:ascii="仿宋" w:eastAsia="仿宋" w:hAnsi="仿宋"/>
          <w:sz w:val="32"/>
          <w:szCs w:val="32"/>
        </w:rPr>
      </w:pPr>
      <w:r w:rsidRPr="00393AA2">
        <w:rPr>
          <w:rFonts w:ascii="黑体" w:eastAsia="黑体" w:hAnsi="黑体" w:cs="宋体" w:hint="eastAsia"/>
          <w:kern w:val="0"/>
          <w:sz w:val="32"/>
          <w:szCs w:val="32"/>
        </w:rPr>
        <w:t>第</w:t>
      </w:r>
      <w:r w:rsidR="0016325E" w:rsidRPr="00393AA2">
        <w:rPr>
          <w:rFonts w:ascii="黑体" w:eastAsia="黑体" w:hAnsi="黑体" w:cs="宋体" w:hint="eastAsia"/>
          <w:kern w:val="0"/>
          <w:sz w:val="32"/>
          <w:szCs w:val="32"/>
        </w:rPr>
        <w:t>四</w:t>
      </w:r>
      <w:r w:rsidRPr="00393AA2">
        <w:rPr>
          <w:rFonts w:ascii="黑体" w:eastAsia="黑体" w:hAnsi="黑体" w:cs="宋体" w:hint="eastAsia"/>
          <w:kern w:val="0"/>
          <w:sz w:val="32"/>
          <w:szCs w:val="32"/>
        </w:rPr>
        <w:t>条</w:t>
      </w:r>
      <w:r w:rsidRPr="00393AA2">
        <w:rPr>
          <w:rFonts w:ascii="仿宋" w:eastAsia="仿宋" w:hAnsi="仿宋" w:hint="eastAsia"/>
          <w:sz w:val="32"/>
          <w:szCs w:val="32"/>
        </w:rPr>
        <w:t xml:space="preserve"> </w:t>
      </w:r>
      <w:r w:rsidR="006C1767" w:rsidRPr="00393AA2">
        <w:rPr>
          <w:rFonts w:ascii="仿宋" w:eastAsia="仿宋" w:hAnsi="仿宋" w:hint="eastAsia"/>
          <w:sz w:val="32"/>
          <w:szCs w:val="32"/>
        </w:rPr>
        <w:t>本会秘书处对口部门负责联系、协助委员会工作。</w:t>
      </w:r>
    </w:p>
    <w:p w:rsidR="00F231F6" w:rsidRPr="00393AA2" w:rsidRDefault="00F231F6" w:rsidP="00393AA2">
      <w:pPr>
        <w:widowControl/>
        <w:shd w:val="clear" w:color="auto" w:fill="FFFFFF"/>
        <w:spacing w:before="240" w:after="240" w:line="560" w:lineRule="exact"/>
        <w:jc w:val="center"/>
        <w:rPr>
          <w:rFonts w:ascii="黑体" w:eastAsia="黑体" w:hAnsi="黑体" w:cs="宋体"/>
          <w:kern w:val="0"/>
          <w:sz w:val="32"/>
          <w:szCs w:val="32"/>
        </w:rPr>
      </w:pPr>
      <w:r w:rsidRPr="00393AA2">
        <w:rPr>
          <w:rFonts w:ascii="黑体" w:eastAsia="黑体" w:hAnsi="黑体" w:cs="宋体" w:hint="eastAsia"/>
          <w:kern w:val="0"/>
          <w:sz w:val="32"/>
          <w:szCs w:val="32"/>
        </w:rPr>
        <w:t>第二章</w:t>
      </w:r>
      <w:r w:rsidRPr="00393AA2">
        <w:rPr>
          <w:rFonts w:eastAsia="黑体" w:cs="Calibri"/>
          <w:kern w:val="0"/>
          <w:sz w:val="32"/>
          <w:szCs w:val="32"/>
        </w:rPr>
        <w:t> </w:t>
      </w:r>
      <w:r w:rsidRPr="00393AA2">
        <w:rPr>
          <w:rFonts w:ascii="黑体" w:eastAsia="黑体" w:hAnsi="黑体" w:cs="Calibri"/>
          <w:kern w:val="0"/>
          <w:sz w:val="32"/>
          <w:szCs w:val="32"/>
        </w:rPr>
        <w:t xml:space="preserve"> </w:t>
      </w:r>
      <w:r w:rsidRPr="00393AA2">
        <w:rPr>
          <w:rFonts w:ascii="黑体" w:eastAsia="黑体" w:hAnsi="黑体" w:cs="宋体" w:hint="eastAsia"/>
          <w:kern w:val="0"/>
          <w:sz w:val="32"/>
          <w:szCs w:val="32"/>
        </w:rPr>
        <w:t>组织机构及职责</w:t>
      </w:r>
    </w:p>
    <w:p w:rsidR="00F231F6" w:rsidRPr="00393AA2" w:rsidRDefault="00F231F6"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w:t>
      </w:r>
      <w:r w:rsidR="0016325E" w:rsidRPr="00393AA2">
        <w:rPr>
          <w:rFonts w:ascii="黑体" w:eastAsia="黑体" w:hAnsi="黑体" w:cs="宋体" w:hint="eastAsia"/>
          <w:kern w:val="0"/>
          <w:sz w:val="32"/>
          <w:szCs w:val="32"/>
        </w:rPr>
        <w:t>五</w:t>
      </w:r>
      <w:r w:rsidRPr="00393AA2">
        <w:rPr>
          <w:rFonts w:ascii="黑体" w:eastAsia="黑体" w:hAnsi="黑体" w:cs="宋体" w:hint="eastAsia"/>
          <w:kern w:val="0"/>
          <w:sz w:val="32"/>
          <w:szCs w:val="32"/>
        </w:rPr>
        <w:t>条</w:t>
      </w:r>
      <w:r w:rsidR="007A6480" w:rsidRPr="00393AA2">
        <w:rPr>
          <w:rFonts w:ascii="黑体" w:eastAsia="黑体" w:hAnsi="黑体" w:cs="宋体" w:hint="eastAsia"/>
          <w:kern w:val="0"/>
          <w:sz w:val="32"/>
          <w:szCs w:val="32"/>
        </w:rPr>
        <w:t xml:space="preserve"> </w:t>
      </w:r>
      <w:r w:rsidRPr="00393AA2">
        <w:rPr>
          <w:rFonts w:ascii="仿宋" w:eastAsia="仿宋" w:hAnsi="仿宋" w:cs="宋体" w:hint="eastAsia"/>
          <w:kern w:val="0"/>
          <w:sz w:val="32"/>
          <w:szCs w:val="32"/>
        </w:rPr>
        <w:t>委员会设主任委员1名，副主任委员若干名。</w:t>
      </w:r>
    </w:p>
    <w:p w:rsidR="00F231F6" w:rsidRPr="00393AA2" w:rsidRDefault="00F231F6"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kern w:val="0"/>
          <w:sz w:val="32"/>
          <w:szCs w:val="32"/>
        </w:rPr>
        <w:t>第</w:t>
      </w:r>
      <w:r w:rsidR="0016325E" w:rsidRPr="00393AA2">
        <w:rPr>
          <w:rFonts w:ascii="黑体" w:eastAsia="黑体" w:hAnsi="黑体" w:cs="宋体" w:hint="eastAsia"/>
          <w:kern w:val="0"/>
          <w:sz w:val="32"/>
          <w:szCs w:val="32"/>
        </w:rPr>
        <w:t>六</w:t>
      </w:r>
      <w:r w:rsidRPr="00393AA2">
        <w:rPr>
          <w:rFonts w:ascii="黑体" w:eastAsia="黑体" w:hAnsi="黑体" w:cs="宋体"/>
          <w:kern w:val="0"/>
          <w:sz w:val="32"/>
          <w:szCs w:val="32"/>
        </w:rPr>
        <w:t>条</w:t>
      </w:r>
      <w:r w:rsidRPr="00393AA2">
        <w:rPr>
          <w:rFonts w:ascii="仿宋" w:eastAsia="仿宋" w:hAnsi="仿宋" w:cs="宋体" w:hint="eastAsia"/>
          <w:kern w:val="0"/>
          <w:sz w:val="32"/>
          <w:szCs w:val="32"/>
        </w:rPr>
        <w:t xml:space="preserve"> 委员会实行主任委员负责制。</w:t>
      </w:r>
    </w:p>
    <w:p w:rsidR="00F231F6" w:rsidRPr="00393AA2" w:rsidRDefault="00F231F6" w:rsidP="00393AA2">
      <w:pPr>
        <w:spacing w:line="560" w:lineRule="exact"/>
        <w:ind w:firstLineChars="200" w:firstLine="640"/>
        <w:rPr>
          <w:rFonts w:ascii="仿宋" w:eastAsia="仿宋" w:hAnsi="仿宋"/>
          <w:sz w:val="32"/>
          <w:szCs w:val="32"/>
        </w:rPr>
      </w:pPr>
      <w:r w:rsidRPr="00393AA2">
        <w:rPr>
          <w:rFonts w:ascii="黑体" w:eastAsia="黑体" w:hAnsi="黑体" w:cs="宋体" w:hint="eastAsia"/>
          <w:kern w:val="0"/>
          <w:sz w:val="32"/>
          <w:szCs w:val="32"/>
        </w:rPr>
        <w:t>第</w:t>
      </w:r>
      <w:r w:rsidR="0016325E" w:rsidRPr="00393AA2">
        <w:rPr>
          <w:rFonts w:ascii="黑体" w:eastAsia="黑体" w:hAnsi="黑体" w:cs="宋体" w:hint="eastAsia"/>
          <w:kern w:val="0"/>
          <w:sz w:val="32"/>
          <w:szCs w:val="32"/>
        </w:rPr>
        <w:t>七</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委员会由执业会员、相关领域专家、有关政府部门代表及秘书处人员组成。</w:t>
      </w:r>
      <w:r w:rsidR="0047050B" w:rsidRPr="00393AA2">
        <w:rPr>
          <w:rFonts w:ascii="仿宋" w:eastAsia="仿宋" w:hAnsi="仿宋"/>
          <w:sz w:val="32"/>
          <w:szCs w:val="32"/>
        </w:rPr>
        <w:t>原</w:t>
      </w:r>
      <w:r w:rsidR="0047050B" w:rsidRPr="00393AA2">
        <w:rPr>
          <w:rFonts w:ascii="仿宋" w:eastAsia="仿宋" w:hAnsi="仿宋" w:hint="eastAsia"/>
          <w:sz w:val="32"/>
          <w:szCs w:val="32"/>
        </w:rPr>
        <w:t>则</w:t>
      </w:r>
      <w:r w:rsidR="0047050B" w:rsidRPr="00393AA2">
        <w:rPr>
          <w:rFonts w:ascii="仿宋" w:eastAsia="仿宋" w:hAnsi="仿宋"/>
          <w:sz w:val="32"/>
          <w:szCs w:val="32"/>
        </w:rPr>
        <w:t>上委员不少于</w:t>
      </w:r>
      <w:r w:rsidR="0047050B" w:rsidRPr="00393AA2">
        <w:rPr>
          <w:rFonts w:ascii="仿宋" w:eastAsia="仿宋" w:hAnsi="仿宋" w:hint="eastAsia"/>
          <w:sz w:val="32"/>
          <w:szCs w:val="32"/>
        </w:rPr>
        <w:t>10人</w:t>
      </w:r>
      <w:r w:rsidR="0047050B" w:rsidRPr="00393AA2">
        <w:rPr>
          <w:rFonts w:ascii="仿宋" w:eastAsia="仿宋" w:hAnsi="仿宋"/>
          <w:sz w:val="32"/>
          <w:szCs w:val="32"/>
        </w:rPr>
        <w:t>，不超过</w:t>
      </w:r>
      <w:r w:rsidR="0047050B" w:rsidRPr="00393AA2">
        <w:rPr>
          <w:rFonts w:ascii="仿宋" w:eastAsia="仿宋" w:hAnsi="仿宋" w:hint="eastAsia"/>
          <w:sz w:val="32"/>
          <w:szCs w:val="32"/>
        </w:rPr>
        <w:t>20人</w:t>
      </w:r>
      <w:r w:rsidR="0047050B" w:rsidRPr="00393AA2">
        <w:rPr>
          <w:rFonts w:ascii="仿宋" w:eastAsia="仿宋" w:hAnsi="仿宋"/>
          <w:sz w:val="32"/>
          <w:szCs w:val="32"/>
        </w:rPr>
        <w:t>。</w:t>
      </w:r>
    </w:p>
    <w:p w:rsidR="00F231F6" w:rsidRPr="00393AA2" w:rsidRDefault="00F231F6"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w:t>
      </w:r>
      <w:r w:rsidR="0016325E" w:rsidRPr="00393AA2">
        <w:rPr>
          <w:rFonts w:ascii="黑体" w:eastAsia="黑体" w:hAnsi="黑体" w:cs="宋体" w:hint="eastAsia"/>
          <w:kern w:val="0"/>
          <w:sz w:val="32"/>
          <w:szCs w:val="32"/>
        </w:rPr>
        <w:t>八</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委员会</w:t>
      </w:r>
      <w:r w:rsidR="00E8141A" w:rsidRPr="00393AA2">
        <w:rPr>
          <w:rFonts w:ascii="仿宋" w:eastAsia="仿宋" w:hAnsi="仿宋" w:cs="宋体" w:hint="eastAsia"/>
          <w:kern w:val="0"/>
          <w:sz w:val="32"/>
          <w:szCs w:val="32"/>
        </w:rPr>
        <w:t>具</w:t>
      </w:r>
      <w:r w:rsidRPr="00393AA2">
        <w:rPr>
          <w:rFonts w:ascii="仿宋" w:eastAsia="仿宋" w:hAnsi="仿宋" w:cs="宋体" w:hint="eastAsia"/>
          <w:kern w:val="0"/>
          <w:sz w:val="32"/>
          <w:szCs w:val="32"/>
        </w:rPr>
        <w:t>有下列职责：</w:t>
      </w:r>
    </w:p>
    <w:p w:rsidR="00F231F6" w:rsidRPr="00393AA2" w:rsidRDefault="00F231F6" w:rsidP="00393AA2">
      <w:pPr>
        <w:spacing w:line="560" w:lineRule="exact"/>
        <w:ind w:firstLineChars="200" w:firstLine="640"/>
        <w:rPr>
          <w:rFonts w:ascii="仿宋" w:eastAsia="仿宋" w:hAnsi="仿宋" w:cstheme="minorBidi"/>
          <w:sz w:val="32"/>
          <w:szCs w:val="32"/>
        </w:rPr>
      </w:pPr>
      <w:r w:rsidRPr="00393AA2">
        <w:rPr>
          <w:rFonts w:ascii="仿宋" w:eastAsia="仿宋" w:hAnsi="仿宋" w:cstheme="minorBidi" w:hint="eastAsia"/>
          <w:sz w:val="32"/>
          <w:szCs w:val="32"/>
        </w:rPr>
        <w:t>（一）</w:t>
      </w:r>
      <w:r w:rsidR="00E8141A" w:rsidRPr="00393AA2">
        <w:rPr>
          <w:rFonts w:ascii="仿宋" w:eastAsia="仿宋" w:hAnsi="仿宋" w:cstheme="minorBidi" w:hint="eastAsia"/>
          <w:sz w:val="32"/>
          <w:szCs w:val="32"/>
        </w:rPr>
        <w:t xml:space="preserve"> </w:t>
      </w:r>
      <w:r w:rsidRPr="00393AA2">
        <w:rPr>
          <w:rFonts w:ascii="仿宋" w:eastAsia="仿宋" w:hAnsi="仿宋" w:cstheme="minorBidi" w:hint="eastAsia"/>
          <w:sz w:val="32"/>
          <w:szCs w:val="32"/>
        </w:rPr>
        <w:t>制定或修订本委员会的工作规则，提交理事会表决；</w:t>
      </w:r>
    </w:p>
    <w:p w:rsidR="00F231F6" w:rsidRPr="00393AA2" w:rsidRDefault="00F231F6"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lastRenderedPageBreak/>
        <w:t>（二） 制定本委员会工作计划，提出工作经费预算建议；</w:t>
      </w:r>
    </w:p>
    <w:p w:rsidR="00F231F6" w:rsidRPr="00393AA2" w:rsidRDefault="00F231F6"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（三）负责实施本委员会工作计划，每年就本委员会的计划实施情况向理事会提交书面年度总结报告并述职；</w:t>
      </w:r>
    </w:p>
    <w:p w:rsidR="00F231F6" w:rsidRPr="00393AA2" w:rsidRDefault="00F231F6"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（四）提出本委员会委员的增补和撤换意见；</w:t>
      </w:r>
    </w:p>
    <w:p w:rsidR="00804BD0" w:rsidRPr="00393AA2" w:rsidRDefault="003E6BFD"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（五）</w:t>
      </w:r>
      <w:r w:rsidR="00804BD0" w:rsidRPr="00393AA2">
        <w:rPr>
          <w:rFonts w:ascii="仿宋" w:eastAsia="仿宋" w:hAnsi="仿宋" w:cs="宋体" w:hint="eastAsia"/>
          <w:kern w:val="0"/>
          <w:sz w:val="32"/>
          <w:szCs w:val="32"/>
        </w:rPr>
        <w:t>开展行业风险管理方面的调研及课题研究工作，指导评估机构建立健全质量控制制度和内部管理制度，完善职业风险防范机制，提高风险管理能力。</w:t>
      </w:r>
    </w:p>
    <w:p w:rsidR="00804BD0" w:rsidRPr="00393AA2" w:rsidRDefault="00804BD0" w:rsidP="00393AA2">
      <w:pPr>
        <w:widowControl/>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（六）搭建行业风险管理交流平台，指导、促进评估机构加强风险管理。</w:t>
      </w:r>
    </w:p>
    <w:p w:rsidR="003E6BFD" w:rsidRPr="00393AA2" w:rsidRDefault="00804BD0" w:rsidP="00393AA2">
      <w:pPr>
        <w:widowControl/>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（七）协助开展行业风险管理方面的培训。</w:t>
      </w:r>
    </w:p>
    <w:p w:rsidR="003E6BFD" w:rsidRPr="00393AA2" w:rsidRDefault="003E6BFD"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w:t>
      </w:r>
      <w:r w:rsidR="00804BD0" w:rsidRPr="00393AA2">
        <w:rPr>
          <w:rFonts w:ascii="仿宋" w:eastAsia="仿宋" w:hAnsi="仿宋" w:cs="宋体" w:hint="eastAsia"/>
          <w:kern w:val="0"/>
          <w:sz w:val="32"/>
          <w:szCs w:val="32"/>
        </w:rPr>
        <w:t>八</w:t>
      </w:r>
      <w:r w:rsidRPr="00393AA2">
        <w:rPr>
          <w:rFonts w:ascii="仿宋" w:eastAsia="仿宋" w:hAnsi="仿宋" w:cs="宋体" w:hint="eastAsia"/>
          <w:kern w:val="0"/>
          <w:sz w:val="32"/>
          <w:szCs w:val="32"/>
        </w:rPr>
        <w:t>）完成</w:t>
      </w:r>
      <w:r w:rsidRPr="00393AA2">
        <w:rPr>
          <w:rFonts w:ascii="仿宋" w:eastAsia="仿宋" w:hAnsi="仿宋" w:cs="Times New Roman'" w:hint="eastAsia"/>
          <w:sz w:val="32"/>
          <w:szCs w:val="32"/>
        </w:rPr>
        <w:t>本会</w:t>
      </w:r>
      <w:r w:rsidRPr="00393AA2">
        <w:rPr>
          <w:rFonts w:ascii="仿宋" w:eastAsia="仿宋" w:hAnsi="仿宋" w:cs="宋体" w:hint="eastAsia"/>
          <w:kern w:val="0"/>
          <w:sz w:val="32"/>
          <w:szCs w:val="32"/>
        </w:rPr>
        <w:t>交办的工作。</w:t>
      </w:r>
    </w:p>
    <w:p w:rsidR="008E215E" w:rsidRPr="00393AA2" w:rsidRDefault="008E215E" w:rsidP="00393AA2">
      <w:pPr>
        <w:widowControl/>
        <w:shd w:val="clear" w:color="auto" w:fill="FFFFFF"/>
        <w:spacing w:before="240" w:after="240" w:line="560" w:lineRule="exact"/>
        <w:jc w:val="center"/>
        <w:rPr>
          <w:rFonts w:ascii="黑体" w:eastAsia="黑体" w:hAnsi="黑体" w:cs="宋体"/>
          <w:kern w:val="0"/>
          <w:sz w:val="32"/>
          <w:szCs w:val="32"/>
        </w:rPr>
      </w:pPr>
      <w:r w:rsidRPr="00393AA2">
        <w:rPr>
          <w:rFonts w:ascii="黑体" w:eastAsia="黑体" w:hAnsi="黑体" w:cs="宋体" w:hint="eastAsia"/>
          <w:kern w:val="0"/>
          <w:sz w:val="32"/>
          <w:szCs w:val="32"/>
        </w:rPr>
        <w:t>第</w:t>
      </w:r>
      <w:r w:rsidRPr="00393AA2">
        <w:rPr>
          <w:rFonts w:ascii="黑体" w:eastAsia="黑体" w:hAnsi="黑体" w:cs="宋体"/>
          <w:kern w:val="0"/>
          <w:sz w:val="32"/>
          <w:szCs w:val="32"/>
        </w:rPr>
        <w:t>三章</w:t>
      </w:r>
      <w:r w:rsidRPr="00393AA2">
        <w:rPr>
          <w:rFonts w:ascii="黑体" w:eastAsia="黑体" w:hAnsi="黑体" w:cs="宋体" w:hint="eastAsia"/>
          <w:kern w:val="0"/>
          <w:sz w:val="32"/>
          <w:szCs w:val="32"/>
        </w:rPr>
        <w:t xml:space="preserve"> 委</w:t>
      </w:r>
      <w:r w:rsidRPr="00393AA2">
        <w:rPr>
          <w:rFonts w:ascii="黑体" w:eastAsia="黑体" w:hAnsi="黑体" w:cs="宋体"/>
          <w:kern w:val="0"/>
          <w:sz w:val="32"/>
          <w:szCs w:val="32"/>
        </w:rPr>
        <w:t>员会主任、</w:t>
      </w:r>
      <w:r w:rsidRPr="00393AA2">
        <w:rPr>
          <w:rFonts w:ascii="黑体" w:eastAsia="黑体" w:hAnsi="黑体" w:cs="宋体" w:hint="eastAsia"/>
          <w:kern w:val="0"/>
          <w:sz w:val="32"/>
          <w:szCs w:val="32"/>
        </w:rPr>
        <w:t>副</w:t>
      </w:r>
      <w:r w:rsidRPr="00393AA2">
        <w:rPr>
          <w:rFonts w:ascii="黑体" w:eastAsia="黑体" w:hAnsi="黑体" w:cs="宋体"/>
          <w:kern w:val="0"/>
          <w:sz w:val="32"/>
          <w:szCs w:val="32"/>
        </w:rPr>
        <w:t>主任、委员</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w:t>
      </w:r>
      <w:r w:rsidR="0016325E" w:rsidRPr="00393AA2">
        <w:rPr>
          <w:rFonts w:ascii="黑体" w:eastAsia="黑体" w:hAnsi="黑体" w:cs="宋体" w:hint="eastAsia"/>
          <w:kern w:val="0"/>
          <w:sz w:val="32"/>
          <w:szCs w:val="32"/>
        </w:rPr>
        <w:t>九</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主任委员、副主任委员应当符合下列条件：</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（一）政治素质高，热心资产评估事业，有奉献精神；</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（二）有8年以上执业经历或相关领域工作经验，有较高的理论和业务水准，在本业务领域有较大的影响力；</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（三）未因执业行为受过行政处罚或行业自律惩戒；</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（四）有较强的组织协调能力；</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仿宋" w:eastAsia="仿宋" w:hAnsi="仿宋" w:cs="宋体" w:hint="eastAsia"/>
          <w:kern w:val="0"/>
          <w:sz w:val="32"/>
          <w:szCs w:val="32"/>
        </w:rPr>
        <w:t>（五）能够较好完成本会交办的任务。</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第十条</w:t>
      </w:r>
      <w:r w:rsidRPr="00393AA2">
        <w:rPr>
          <w:rFonts w:ascii="仿宋" w:eastAsia="仿宋" w:hAnsi="仿宋" w:cs="宋体" w:hint="eastAsia"/>
          <w:kern w:val="0"/>
          <w:sz w:val="32"/>
          <w:szCs w:val="32"/>
        </w:rPr>
        <w:t xml:space="preserve"> 主任委员</w:t>
      </w:r>
      <w:r w:rsidRPr="00393AA2">
        <w:rPr>
          <w:rFonts w:ascii="仿宋" w:eastAsia="仿宋" w:hAnsi="仿宋" w:cs="宋体"/>
          <w:kern w:val="0"/>
          <w:sz w:val="32"/>
          <w:szCs w:val="32"/>
        </w:rPr>
        <w:t>主要</w:t>
      </w:r>
      <w:r w:rsidRPr="00393AA2">
        <w:rPr>
          <w:rFonts w:ascii="仿宋" w:eastAsia="仿宋" w:hAnsi="仿宋" w:cs="宋体" w:hint="eastAsia"/>
          <w:kern w:val="0"/>
          <w:sz w:val="32"/>
          <w:szCs w:val="32"/>
        </w:rPr>
        <w:t>职责：</w:t>
      </w:r>
    </w:p>
    <w:p w:rsidR="008E215E" w:rsidRPr="00393AA2" w:rsidRDefault="008E215E"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（一）组织制定并实施委员会工作计划</w:t>
      </w:r>
      <w:r w:rsidR="00154163" w:rsidRPr="00393AA2">
        <w:rPr>
          <w:rFonts w:ascii="仿宋" w:eastAsia="仿宋" w:hAnsi="仿宋" w:cs="宋体" w:hint="eastAsia"/>
          <w:kern w:val="0"/>
          <w:sz w:val="32"/>
          <w:szCs w:val="32"/>
        </w:rPr>
        <w:t>；</w:t>
      </w:r>
    </w:p>
    <w:p w:rsidR="008E215E" w:rsidRPr="00393AA2" w:rsidRDefault="008E215E"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（二）主持委员会工作，向委员布置工作；</w:t>
      </w:r>
    </w:p>
    <w:p w:rsidR="008A6405" w:rsidRPr="00393AA2" w:rsidRDefault="008E215E" w:rsidP="00393AA2">
      <w:pPr>
        <w:spacing w:line="560" w:lineRule="exact"/>
        <w:ind w:firstLineChars="200" w:firstLine="640"/>
        <w:rPr>
          <w:rFonts w:ascii="仿宋" w:eastAsia="仿宋" w:hAnsi="仿宋"/>
          <w:sz w:val="32"/>
          <w:szCs w:val="32"/>
        </w:rPr>
      </w:pPr>
      <w:r w:rsidRPr="00393AA2">
        <w:rPr>
          <w:rFonts w:ascii="仿宋" w:eastAsia="仿宋" w:hAnsi="仿宋" w:cs="宋体" w:hint="eastAsia"/>
          <w:kern w:val="0"/>
          <w:sz w:val="32"/>
          <w:szCs w:val="32"/>
        </w:rPr>
        <w:t>（三）召集并主持委员会会议，</w:t>
      </w:r>
      <w:r w:rsidR="008A6405" w:rsidRPr="00393AA2">
        <w:rPr>
          <w:rFonts w:ascii="仿宋" w:eastAsia="仿宋" w:hAnsi="仿宋"/>
          <w:sz w:val="32"/>
          <w:szCs w:val="32"/>
        </w:rPr>
        <w:t>执行理事会和本</w:t>
      </w:r>
      <w:r w:rsidR="008A6405" w:rsidRPr="00393AA2">
        <w:rPr>
          <w:rFonts w:ascii="仿宋" w:eastAsia="仿宋" w:hAnsi="仿宋" w:hint="eastAsia"/>
          <w:sz w:val="32"/>
          <w:szCs w:val="32"/>
        </w:rPr>
        <w:t>委</w:t>
      </w:r>
      <w:r w:rsidR="008A6405" w:rsidRPr="00393AA2">
        <w:rPr>
          <w:rFonts w:ascii="仿宋" w:eastAsia="仿宋" w:hAnsi="仿宋"/>
          <w:sz w:val="32"/>
          <w:szCs w:val="32"/>
        </w:rPr>
        <w:t>员会会议的决定；</w:t>
      </w:r>
    </w:p>
    <w:p w:rsidR="008E215E" w:rsidRPr="00393AA2" w:rsidRDefault="008E215E"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lastRenderedPageBreak/>
        <w:t>（</w:t>
      </w:r>
      <w:r w:rsidR="00684BB5" w:rsidRPr="00393AA2">
        <w:rPr>
          <w:rFonts w:ascii="仿宋" w:eastAsia="仿宋" w:hAnsi="仿宋" w:cs="宋体" w:hint="eastAsia"/>
          <w:kern w:val="0"/>
          <w:sz w:val="32"/>
          <w:szCs w:val="32"/>
        </w:rPr>
        <w:t>四</w:t>
      </w:r>
      <w:r w:rsidRPr="00393AA2">
        <w:rPr>
          <w:rFonts w:ascii="仿宋" w:eastAsia="仿宋" w:hAnsi="仿宋" w:cs="宋体" w:hint="eastAsia"/>
          <w:kern w:val="0"/>
          <w:sz w:val="32"/>
          <w:szCs w:val="32"/>
        </w:rPr>
        <w:t>）经本会授权，代表本会或委员会向有关部门提出意见建议，参加相关社会活动；</w:t>
      </w:r>
    </w:p>
    <w:p w:rsidR="008E215E" w:rsidRPr="00393AA2" w:rsidRDefault="008E215E"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w:t>
      </w:r>
      <w:r w:rsidR="0016325E" w:rsidRPr="00393AA2">
        <w:rPr>
          <w:rFonts w:ascii="仿宋" w:eastAsia="仿宋" w:hAnsi="仿宋" w:cs="宋体" w:hint="eastAsia"/>
          <w:kern w:val="0"/>
          <w:sz w:val="32"/>
          <w:szCs w:val="32"/>
        </w:rPr>
        <w:t>五</w:t>
      </w:r>
      <w:r w:rsidRPr="00393AA2">
        <w:rPr>
          <w:rFonts w:ascii="仿宋" w:eastAsia="仿宋" w:hAnsi="仿宋" w:cs="宋体" w:hint="eastAsia"/>
          <w:kern w:val="0"/>
          <w:sz w:val="32"/>
          <w:szCs w:val="32"/>
        </w:rPr>
        <w:t>）完成</w:t>
      </w:r>
      <w:r w:rsidRPr="00393AA2">
        <w:rPr>
          <w:rFonts w:ascii="仿宋" w:eastAsia="仿宋" w:hAnsi="仿宋" w:cs="宋体"/>
          <w:kern w:val="0"/>
          <w:sz w:val="32"/>
          <w:szCs w:val="32"/>
        </w:rPr>
        <w:t>本会</w:t>
      </w:r>
      <w:r w:rsidRPr="00393AA2">
        <w:rPr>
          <w:rFonts w:ascii="仿宋" w:eastAsia="仿宋" w:hAnsi="仿宋" w:cs="宋体" w:hint="eastAsia"/>
          <w:kern w:val="0"/>
          <w:sz w:val="32"/>
          <w:szCs w:val="32"/>
        </w:rPr>
        <w:t>交办的其他工作。</w:t>
      </w:r>
    </w:p>
    <w:p w:rsidR="008E215E" w:rsidRPr="00393AA2" w:rsidRDefault="008E215E" w:rsidP="00393AA2">
      <w:pPr>
        <w:widowControl/>
        <w:shd w:val="clear" w:color="auto" w:fill="FFFFFF"/>
        <w:spacing w:line="560" w:lineRule="exact"/>
        <w:ind w:firstLineChars="200" w:firstLine="640"/>
        <w:jc w:val="left"/>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一</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副主任委员协助主任委员工作。</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二</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主任委员、副主任委员人选由会长提名，报理事会批准。</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三</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主任委员、副主任委员提出辞职，或在任职期间不能履行职责、不称职，经会长提议，由理事会批准，予以免职。</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四</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执业会员担任委员应当符合下列基本条件：</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（一）取得</w:t>
      </w:r>
      <w:r w:rsidR="00684BB5" w:rsidRPr="00393AA2">
        <w:rPr>
          <w:rFonts w:ascii="仿宋" w:eastAsia="仿宋" w:hAnsi="仿宋" w:cs="宋体" w:hint="eastAsia"/>
          <w:kern w:val="0"/>
          <w:sz w:val="32"/>
          <w:szCs w:val="32"/>
        </w:rPr>
        <w:t>资产评估</w:t>
      </w:r>
      <w:r w:rsidRPr="00393AA2">
        <w:rPr>
          <w:rFonts w:ascii="仿宋" w:eastAsia="仿宋" w:hAnsi="仿宋" w:cs="宋体" w:hint="eastAsia"/>
          <w:kern w:val="0"/>
          <w:sz w:val="32"/>
          <w:szCs w:val="32"/>
        </w:rPr>
        <w:t>师执业资格，从事相关工作5年以上，具有较高的专业理论水平和丰富的实践经验；</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 xml:space="preserve">（二）担任部门经理以上职务； </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（三）近</w:t>
      </w:r>
      <w:r w:rsidRPr="00393AA2">
        <w:rPr>
          <w:rFonts w:ascii="仿宋" w:eastAsia="仿宋" w:hAnsi="仿宋" w:cs="宋体"/>
          <w:kern w:val="0"/>
          <w:sz w:val="32"/>
          <w:szCs w:val="32"/>
        </w:rPr>
        <w:t>3年来未因执业行为受到行政处罚和协会自律惩戒；</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（四）热心行业建设，年龄层次、身体状况和工作时间能够满足履行职责需要。</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五</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相关领域专家担任委员应当符合下列基本条件：</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（一）具有相关专业高级职称或相应执业资格；</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（二）熟悉行业情况；</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（三）具有大学本科以上学历；</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（四）具有良好的职业道德和社会信誉。</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六</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有关政府部门</w:t>
      </w:r>
      <w:r w:rsidR="0016325E" w:rsidRPr="00393AA2">
        <w:rPr>
          <w:rFonts w:ascii="仿宋" w:eastAsia="仿宋" w:hAnsi="仿宋" w:cs="宋体" w:hint="eastAsia"/>
          <w:kern w:val="0"/>
          <w:sz w:val="32"/>
          <w:szCs w:val="32"/>
        </w:rPr>
        <w:t>代表</w:t>
      </w:r>
      <w:r w:rsidRPr="00393AA2">
        <w:rPr>
          <w:rFonts w:ascii="仿宋" w:eastAsia="仿宋" w:hAnsi="仿宋" w:cs="宋体" w:hint="eastAsia"/>
          <w:kern w:val="0"/>
          <w:sz w:val="32"/>
          <w:szCs w:val="32"/>
        </w:rPr>
        <w:t>担任委员应当符合下列基本条件：</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（一）从事与委员会职责相关的工作；</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（二）担任副处级以上职位；</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lastRenderedPageBreak/>
        <w:t>（三）经</w:t>
      </w:r>
      <w:r w:rsidR="0016325E" w:rsidRPr="00393AA2">
        <w:rPr>
          <w:rFonts w:ascii="仿宋" w:eastAsia="仿宋" w:hAnsi="仿宋" w:cs="宋体" w:hint="eastAsia"/>
          <w:kern w:val="0"/>
          <w:sz w:val="32"/>
          <w:szCs w:val="32"/>
        </w:rPr>
        <w:t>所在</w:t>
      </w:r>
      <w:r w:rsidRPr="00393AA2">
        <w:rPr>
          <w:rFonts w:ascii="仿宋" w:eastAsia="仿宋" w:hAnsi="仿宋" w:cs="宋体" w:hint="eastAsia"/>
          <w:kern w:val="0"/>
          <w:sz w:val="32"/>
          <w:szCs w:val="32"/>
        </w:rPr>
        <w:t>单位同意。</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七</w:t>
      </w:r>
      <w:r w:rsidRPr="00393AA2">
        <w:rPr>
          <w:rFonts w:ascii="黑体" w:eastAsia="黑体" w:hAnsi="黑体" w:cs="宋体" w:hint="eastAsia"/>
          <w:kern w:val="0"/>
          <w:sz w:val="32"/>
          <w:szCs w:val="32"/>
        </w:rPr>
        <w:t>条</w:t>
      </w:r>
      <w:r w:rsidRPr="00393AA2">
        <w:rPr>
          <w:rFonts w:ascii="仿宋" w:eastAsia="仿宋" w:hAnsi="仿宋" w:cs="宋体" w:hint="eastAsia"/>
          <w:kern w:val="0"/>
          <w:sz w:val="32"/>
          <w:szCs w:val="32"/>
        </w:rPr>
        <w:t xml:space="preserve"> 秘书处人员担任委员应当符合下列基本条件：</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（一）负责与委员会职责相关的工作；</w:t>
      </w:r>
    </w:p>
    <w:p w:rsidR="008E215E" w:rsidRPr="00393AA2" w:rsidRDefault="008E215E" w:rsidP="00393AA2">
      <w:pPr>
        <w:widowControl/>
        <w:shd w:val="clear" w:color="auto" w:fill="FFFFFF"/>
        <w:spacing w:line="560" w:lineRule="exact"/>
        <w:ind w:firstLineChars="200" w:firstLine="640"/>
        <w:rPr>
          <w:rFonts w:ascii="仿宋" w:eastAsia="仿宋" w:hAnsi="仿宋" w:cs="宋体"/>
          <w:kern w:val="0"/>
          <w:sz w:val="32"/>
          <w:szCs w:val="32"/>
        </w:rPr>
      </w:pPr>
      <w:r w:rsidRPr="00393AA2">
        <w:rPr>
          <w:rFonts w:ascii="仿宋" w:eastAsia="仿宋" w:hAnsi="仿宋" w:cs="宋体" w:hint="eastAsia"/>
          <w:kern w:val="0"/>
          <w:sz w:val="32"/>
          <w:szCs w:val="32"/>
        </w:rPr>
        <w:t>（二）担任部门副主任以上职位。</w:t>
      </w:r>
    </w:p>
    <w:p w:rsidR="008E215E" w:rsidRPr="00393AA2" w:rsidRDefault="008E215E" w:rsidP="00393AA2">
      <w:pPr>
        <w:widowControl/>
        <w:shd w:val="clear" w:color="auto" w:fill="FFFFFF"/>
        <w:spacing w:line="560" w:lineRule="exact"/>
        <w:ind w:firstLineChars="200" w:firstLine="640"/>
        <w:rPr>
          <w:rFonts w:ascii="仿宋" w:eastAsia="仿宋" w:hAnsi="仿宋"/>
          <w:sz w:val="32"/>
          <w:szCs w:val="32"/>
        </w:rPr>
      </w:pPr>
      <w:r w:rsidRPr="00393AA2">
        <w:rPr>
          <w:rFonts w:ascii="黑体" w:eastAsia="黑体" w:hAnsi="黑体" w:cs="宋体" w:hint="eastAsia"/>
          <w:kern w:val="0"/>
          <w:sz w:val="32"/>
          <w:szCs w:val="32"/>
        </w:rPr>
        <w:t>第十</w:t>
      </w:r>
      <w:r w:rsidR="0016325E" w:rsidRPr="00393AA2">
        <w:rPr>
          <w:rFonts w:ascii="黑体" w:eastAsia="黑体" w:hAnsi="黑体" w:cs="宋体" w:hint="eastAsia"/>
          <w:kern w:val="0"/>
          <w:sz w:val="32"/>
          <w:szCs w:val="32"/>
        </w:rPr>
        <w:t>八</w:t>
      </w:r>
      <w:r w:rsidRPr="00393AA2">
        <w:rPr>
          <w:rFonts w:ascii="黑体" w:eastAsia="黑体" w:hAnsi="黑体" w:cs="宋体" w:hint="eastAsia"/>
          <w:kern w:val="0"/>
          <w:sz w:val="32"/>
          <w:szCs w:val="32"/>
        </w:rPr>
        <w:t>条</w:t>
      </w:r>
      <w:r w:rsidR="007A6480" w:rsidRPr="00393AA2">
        <w:rPr>
          <w:rFonts w:ascii="黑体" w:eastAsia="黑体" w:hAnsi="黑体" w:cs="宋体" w:hint="eastAsia"/>
          <w:kern w:val="0"/>
          <w:sz w:val="32"/>
          <w:szCs w:val="32"/>
        </w:rPr>
        <w:t xml:space="preserve"> </w:t>
      </w:r>
      <w:r w:rsidRPr="00393AA2">
        <w:rPr>
          <w:rFonts w:ascii="仿宋" w:eastAsia="仿宋" w:hAnsi="仿宋" w:hint="eastAsia"/>
          <w:sz w:val="32"/>
          <w:szCs w:val="32"/>
        </w:rPr>
        <w:t>委员会委员有下列权利：</w:t>
      </w:r>
    </w:p>
    <w:p w:rsidR="008E215E" w:rsidRPr="00393AA2" w:rsidRDefault="008E215E" w:rsidP="00393AA2">
      <w:pPr>
        <w:widowControl/>
        <w:shd w:val="clear" w:color="auto" w:fill="FFFFFF"/>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（一）对委员会的工作、计划、安排提出意见和建议；</w:t>
      </w:r>
    </w:p>
    <w:p w:rsidR="008E215E" w:rsidRPr="00393AA2" w:rsidRDefault="008E215E" w:rsidP="00393AA2">
      <w:pPr>
        <w:widowControl/>
        <w:shd w:val="clear" w:color="auto" w:fill="FFFFFF"/>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（二）参加委员会的各项活动；</w:t>
      </w:r>
    </w:p>
    <w:p w:rsidR="008E215E" w:rsidRPr="00393AA2" w:rsidRDefault="008E215E" w:rsidP="00393AA2">
      <w:pPr>
        <w:widowControl/>
        <w:shd w:val="clear" w:color="auto" w:fill="FFFFFF"/>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（三）参与委员会的各项决策，对需要表决的事项具有表决权；</w:t>
      </w:r>
    </w:p>
    <w:p w:rsidR="008E215E" w:rsidRPr="00393AA2" w:rsidRDefault="008E215E" w:rsidP="00393AA2">
      <w:pPr>
        <w:widowControl/>
        <w:shd w:val="clear" w:color="auto" w:fill="FFFFFF"/>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（四）经主任委员同意，并报本会批准，可以本委员会委员名义参加相关社会活动。</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黑体" w:eastAsia="黑体" w:hAnsi="黑体" w:hint="eastAsia"/>
          <w:sz w:val="32"/>
          <w:szCs w:val="32"/>
        </w:rPr>
        <w:t>第</w:t>
      </w:r>
      <w:r w:rsidR="0016325E" w:rsidRPr="00393AA2">
        <w:rPr>
          <w:rFonts w:ascii="黑体" w:eastAsia="黑体" w:hAnsi="黑体" w:hint="eastAsia"/>
          <w:sz w:val="32"/>
          <w:szCs w:val="32"/>
        </w:rPr>
        <w:t>十九</w:t>
      </w:r>
      <w:r w:rsidRPr="00393AA2">
        <w:rPr>
          <w:rFonts w:ascii="黑体" w:eastAsia="黑体" w:hAnsi="黑体" w:hint="eastAsia"/>
          <w:sz w:val="32"/>
          <w:szCs w:val="32"/>
        </w:rPr>
        <w:t>条</w:t>
      </w:r>
      <w:r w:rsidRPr="00393AA2">
        <w:rPr>
          <w:rFonts w:ascii="仿宋" w:eastAsia="仿宋" w:hAnsi="仿宋" w:hint="eastAsia"/>
          <w:sz w:val="32"/>
          <w:szCs w:val="32"/>
        </w:rPr>
        <w:t xml:space="preserve"> 委员会委员应当履行下列义务：</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（一）积极参加本委员会的各项活动；</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（二）完成主任委员、副主任委员交办的工作任务；</w:t>
      </w:r>
    </w:p>
    <w:p w:rsidR="008E215E" w:rsidRPr="00393AA2" w:rsidRDefault="007A6480"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（三）</w:t>
      </w:r>
      <w:r w:rsidR="008E215E" w:rsidRPr="00393AA2">
        <w:rPr>
          <w:rFonts w:ascii="仿宋" w:eastAsia="仿宋" w:hAnsi="仿宋" w:hint="eastAsia"/>
          <w:sz w:val="32"/>
          <w:szCs w:val="32"/>
        </w:rPr>
        <w:t>不得利用委员会委员的身份为本人及本人所在</w:t>
      </w:r>
      <w:r w:rsidR="009441BA" w:rsidRPr="00393AA2">
        <w:rPr>
          <w:rFonts w:ascii="仿宋" w:eastAsia="仿宋" w:hAnsi="仿宋" w:hint="eastAsia"/>
          <w:sz w:val="32"/>
          <w:szCs w:val="32"/>
        </w:rPr>
        <w:t>资产评估机构</w:t>
      </w:r>
      <w:r w:rsidR="008E215E" w:rsidRPr="00393AA2">
        <w:rPr>
          <w:rFonts w:ascii="仿宋" w:eastAsia="仿宋" w:hAnsi="仿宋" w:hint="eastAsia"/>
          <w:sz w:val="32"/>
          <w:szCs w:val="32"/>
        </w:rPr>
        <w:t>谋取不当利益或与其他</w:t>
      </w:r>
      <w:r w:rsidR="009441BA" w:rsidRPr="00393AA2">
        <w:rPr>
          <w:rFonts w:ascii="仿宋" w:eastAsia="仿宋" w:hAnsi="仿宋" w:hint="eastAsia"/>
          <w:sz w:val="32"/>
          <w:szCs w:val="32"/>
        </w:rPr>
        <w:t>资产评估师</w:t>
      </w:r>
      <w:r w:rsidR="008E215E" w:rsidRPr="00393AA2">
        <w:rPr>
          <w:rFonts w:ascii="仿宋" w:eastAsia="仿宋" w:hAnsi="仿宋" w:hint="eastAsia"/>
          <w:sz w:val="32"/>
          <w:szCs w:val="32"/>
        </w:rPr>
        <w:t>、</w:t>
      </w:r>
      <w:r w:rsidR="009441BA" w:rsidRPr="00393AA2">
        <w:rPr>
          <w:rFonts w:ascii="仿宋" w:eastAsia="仿宋" w:hAnsi="仿宋" w:hint="eastAsia"/>
          <w:sz w:val="32"/>
          <w:szCs w:val="32"/>
        </w:rPr>
        <w:t>资产评估机构</w:t>
      </w:r>
      <w:r w:rsidR="008E215E" w:rsidRPr="00393AA2">
        <w:rPr>
          <w:rFonts w:ascii="仿宋" w:eastAsia="仿宋" w:hAnsi="仿宋" w:hint="eastAsia"/>
          <w:sz w:val="32"/>
          <w:szCs w:val="32"/>
        </w:rPr>
        <w:t>进行不正当竞争。</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w:t>
      </w:r>
      <w:r w:rsidR="00194709" w:rsidRPr="00393AA2">
        <w:rPr>
          <w:rFonts w:ascii="仿宋" w:eastAsia="仿宋" w:hAnsi="仿宋" w:hint="eastAsia"/>
          <w:sz w:val="32"/>
          <w:szCs w:val="32"/>
        </w:rPr>
        <w:t>四</w:t>
      </w:r>
      <w:r w:rsidRPr="00393AA2">
        <w:rPr>
          <w:rFonts w:ascii="仿宋" w:eastAsia="仿宋" w:hAnsi="仿宋" w:hint="eastAsia"/>
          <w:sz w:val="32"/>
          <w:szCs w:val="32"/>
        </w:rPr>
        <w:t>）</w:t>
      </w:r>
      <w:r w:rsidRPr="00393AA2">
        <w:rPr>
          <w:rFonts w:ascii="仿宋" w:eastAsia="仿宋" w:hAnsi="仿宋" w:cs="宋体" w:hint="eastAsia"/>
          <w:kern w:val="0"/>
          <w:sz w:val="32"/>
          <w:szCs w:val="32"/>
        </w:rPr>
        <w:t>委员会委员及相关人员应遵守保密原则，对不适宜公开的事项，应保守秘密。</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黑体" w:eastAsia="黑体" w:hAnsi="黑体" w:hint="eastAsia"/>
          <w:sz w:val="32"/>
          <w:szCs w:val="32"/>
        </w:rPr>
        <w:t>第二十条</w:t>
      </w:r>
      <w:r w:rsidRPr="00393AA2">
        <w:rPr>
          <w:rFonts w:ascii="仿宋" w:eastAsia="仿宋" w:hAnsi="仿宋" w:hint="eastAsia"/>
          <w:sz w:val="32"/>
          <w:szCs w:val="32"/>
        </w:rPr>
        <w:t xml:space="preserve"> 委员有下列情形之一的，取消其委员资格：</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（一）任期内累计3次不参加委员会活动的；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（二）因执业行为受到行政处罚和行业自律惩戒的；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（三）执业会员注销</w:t>
      </w:r>
      <w:r w:rsidR="007723F3" w:rsidRPr="00393AA2">
        <w:rPr>
          <w:rFonts w:ascii="仿宋" w:eastAsia="仿宋" w:hAnsi="仿宋" w:hint="eastAsia"/>
          <w:sz w:val="32"/>
          <w:szCs w:val="32"/>
        </w:rPr>
        <w:t>登记</w:t>
      </w:r>
      <w:r w:rsidRPr="00393AA2">
        <w:rPr>
          <w:rFonts w:ascii="仿宋" w:eastAsia="仿宋" w:hAnsi="仿宋" w:hint="eastAsia"/>
          <w:sz w:val="32"/>
          <w:szCs w:val="32"/>
        </w:rPr>
        <w:t>或转出本会的；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lastRenderedPageBreak/>
        <w:t>（四）在规定期限内无正当理由未完成主任委员、副主任委员交办的工作任务的；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（五）本人提出辞职申请的；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仿宋" w:eastAsia="仿宋" w:hAnsi="仿宋" w:hint="eastAsia"/>
          <w:sz w:val="32"/>
          <w:szCs w:val="32"/>
        </w:rPr>
        <w:t>（六）出现其他不适合担任委员情形的。</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黑体" w:eastAsia="黑体" w:hAnsi="黑体" w:hint="eastAsia"/>
          <w:sz w:val="32"/>
          <w:szCs w:val="32"/>
        </w:rPr>
        <w:t>第二十</w:t>
      </w:r>
      <w:r w:rsidR="0016325E" w:rsidRPr="00393AA2">
        <w:rPr>
          <w:rFonts w:ascii="黑体" w:eastAsia="黑体" w:hAnsi="黑体" w:hint="eastAsia"/>
          <w:sz w:val="32"/>
          <w:szCs w:val="32"/>
        </w:rPr>
        <w:t>一</w:t>
      </w:r>
      <w:r w:rsidRPr="00393AA2">
        <w:rPr>
          <w:rFonts w:ascii="黑体" w:eastAsia="黑体" w:hAnsi="黑体" w:hint="eastAsia"/>
          <w:sz w:val="32"/>
          <w:szCs w:val="32"/>
        </w:rPr>
        <w:t>条</w:t>
      </w:r>
      <w:r w:rsidRPr="00393AA2">
        <w:rPr>
          <w:rFonts w:ascii="仿宋" w:eastAsia="仿宋" w:hAnsi="仿宋" w:hint="eastAsia"/>
          <w:sz w:val="32"/>
          <w:szCs w:val="32"/>
        </w:rPr>
        <w:t xml:space="preserve"> 委员人选由会长提名，报理事会批准。</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黑体" w:eastAsia="黑体" w:hAnsi="黑体" w:hint="eastAsia"/>
          <w:sz w:val="32"/>
          <w:szCs w:val="32"/>
        </w:rPr>
        <w:t>第二十</w:t>
      </w:r>
      <w:r w:rsidR="0016325E" w:rsidRPr="00393AA2">
        <w:rPr>
          <w:rFonts w:ascii="黑体" w:eastAsia="黑体" w:hAnsi="黑体" w:hint="eastAsia"/>
          <w:sz w:val="32"/>
          <w:szCs w:val="32"/>
        </w:rPr>
        <w:t>二</w:t>
      </w:r>
      <w:r w:rsidRPr="00393AA2">
        <w:rPr>
          <w:rFonts w:ascii="黑体" w:eastAsia="黑体" w:hAnsi="黑体" w:hint="eastAsia"/>
          <w:sz w:val="32"/>
          <w:szCs w:val="32"/>
        </w:rPr>
        <w:t>条</w:t>
      </w:r>
      <w:r w:rsidRPr="00393AA2">
        <w:rPr>
          <w:rFonts w:ascii="仿宋" w:eastAsia="仿宋" w:hAnsi="仿宋" w:hint="eastAsia"/>
          <w:sz w:val="32"/>
          <w:szCs w:val="32"/>
        </w:rPr>
        <w:t xml:space="preserve"> 每届委员会任期4年，委员可以连任。</w:t>
      </w:r>
    </w:p>
    <w:p w:rsidR="008E215E" w:rsidRPr="00393AA2" w:rsidRDefault="008E215E" w:rsidP="00393AA2">
      <w:pPr>
        <w:widowControl/>
        <w:shd w:val="clear" w:color="auto" w:fill="FFFFFF"/>
        <w:spacing w:line="560" w:lineRule="exact"/>
        <w:ind w:firstLineChars="200" w:firstLine="640"/>
        <w:jc w:val="left"/>
        <w:rPr>
          <w:rFonts w:ascii="仿宋" w:eastAsia="仿宋" w:hAnsi="仿宋"/>
          <w:sz w:val="32"/>
          <w:szCs w:val="32"/>
        </w:rPr>
      </w:pPr>
      <w:r w:rsidRPr="00393AA2">
        <w:rPr>
          <w:rFonts w:ascii="黑体" w:eastAsia="黑体" w:hAnsi="黑体" w:hint="eastAsia"/>
          <w:sz w:val="32"/>
          <w:szCs w:val="32"/>
        </w:rPr>
        <w:t>第二十</w:t>
      </w:r>
      <w:r w:rsidR="0016325E" w:rsidRPr="00393AA2">
        <w:rPr>
          <w:rFonts w:ascii="黑体" w:eastAsia="黑体" w:hAnsi="黑体" w:hint="eastAsia"/>
          <w:sz w:val="32"/>
          <w:szCs w:val="32"/>
        </w:rPr>
        <w:t>三</w:t>
      </w:r>
      <w:r w:rsidRPr="00393AA2">
        <w:rPr>
          <w:rFonts w:ascii="黑体" w:eastAsia="黑体" w:hAnsi="黑体" w:hint="eastAsia"/>
          <w:sz w:val="32"/>
          <w:szCs w:val="32"/>
        </w:rPr>
        <w:t>条</w:t>
      </w:r>
      <w:r w:rsidRPr="00393AA2">
        <w:rPr>
          <w:rFonts w:ascii="仿宋" w:eastAsia="仿宋" w:hAnsi="仿宋" w:hint="eastAsia"/>
          <w:sz w:val="32"/>
          <w:szCs w:val="32"/>
        </w:rPr>
        <w:t xml:space="preserve"> 主任委员、副主任委员、委员缺额时，可按产生程序及时增补。</w:t>
      </w:r>
    </w:p>
    <w:p w:rsidR="009441BA" w:rsidRPr="00393AA2" w:rsidRDefault="009441BA" w:rsidP="00393AA2">
      <w:pPr>
        <w:spacing w:line="560" w:lineRule="exact"/>
        <w:ind w:firstLineChars="200" w:firstLine="640"/>
        <w:rPr>
          <w:rFonts w:ascii="仿宋" w:eastAsia="仿宋" w:hAnsi="仿宋"/>
          <w:sz w:val="32"/>
          <w:szCs w:val="32"/>
        </w:rPr>
      </w:pPr>
    </w:p>
    <w:p w:rsidR="0065111D" w:rsidRPr="00393AA2" w:rsidRDefault="0065111D" w:rsidP="00393AA2">
      <w:pPr>
        <w:spacing w:line="560" w:lineRule="exact"/>
        <w:jc w:val="center"/>
        <w:rPr>
          <w:rFonts w:ascii="黑体" w:eastAsia="黑体" w:hAnsi="黑体"/>
          <w:sz w:val="32"/>
          <w:szCs w:val="32"/>
        </w:rPr>
      </w:pPr>
      <w:r w:rsidRPr="00393AA2">
        <w:rPr>
          <w:rFonts w:ascii="黑体" w:eastAsia="黑体" w:hAnsi="黑体" w:hint="eastAsia"/>
          <w:sz w:val="32"/>
          <w:szCs w:val="32"/>
        </w:rPr>
        <w:t>第</w:t>
      </w:r>
      <w:r w:rsidR="006326B6" w:rsidRPr="00393AA2">
        <w:rPr>
          <w:rFonts w:ascii="黑体" w:eastAsia="黑体" w:hAnsi="黑体" w:hint="eastAsia"/>
          <w:sz w:val="32"/>
          <w:szCs w:val="32"/>
        </w:rPr>
        <w:t>四</w:t>
      </w:r>
      <w:r w:rsidRPr="00393AA2">
        <w:rPr>
          <w:rFonts w:ascii="黑体" w:eastAsia="黑体" w:hAnsi="黑体"/>
          <w:sz w:val="32"/>
          <w:szCs w:val="32"/>
        </w:rPr>
        <w:t>章</w:t>
      </w:r>
      <w:r w:rsidRPr="00393AA2">
        <w:rPr>
          <w:rFonts w:ascii="黑体" w:eastAsia="黑体" w:hAnsi="黑体" w:hint="eastAsia"/>
          <w:sz w:val="32"/>
          <w:szCs w:val="32"/>
        </w:rPr>
        <w:t xml:space="preserve"> 委员</w:t>
      </w:r>
      <w:r w:rsidRPr="00393AA2">
        <w:rPr>
          <w:rFonts w:ascii="黑体" w:eastAsia="黑体" w:hAnsi="黑体"/>
          <w:sz w:val="32"/>
          <w:szCs w:val="32"/>
        </w:rPr>
        <w:t>会会议</w:t>
      </w:r>
    </w:p>
    <w:p w:rsidR="0065111D" w:rsidRPr="00393AA2" w:rsidRDefault="0065111D" w:rsidP="00393AA2">
      <w:pPr>
        <w:spacing w:line="560" w:lineRule="exact"/>
        <w:jc w:val="center"/>
        <w:rPr>
          <w:rFonts w:ascii="黑体" w:eastAsia="黑体" w:hAnsi="黑体"/>
          <w:sz w:val="32"/>
          <w:szCs w:val="32"/>
        </w:rPr>
      </w:pP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第二十</w:t>
      </w:r>
      <w:r w:rsidR="007A6480" w:rsidRPr="00393AA2">
        <w:rPr>
          <w:rFonts w:ascii="黑体" w:eastAsia="黑体" w:hAnsi="黑体" w:hint="eastAsia"/>
          <w:sz w:val="32"/>
          <w:szCs w:val="32"/>
        </w:rPr>
        <w:t>四</w:t>
      </w:r>
      <w:r w:rsidRPr="00393AA2">
        <w:rPr>
          <w:rFonts w:ascii="黑体" w:eastAsia="黑体" w:hAnsi="黑体" w:hint="eastAsia"/>
          <w:sz w:val="32"/>
          <w:szCs w:val="32"/>
        </w:rPr>
        <w:t>条</w:t>
      </w:r>
      <w:r w:rsidR="007A6480" w:rsidRPr="00393AA2">
        <w:rPr>
          <w:rFonts w:ascii="黑体" w:eastAsia="黑体" w:hAnsi="黑体" w:hint="eastAsia"/>
          <w:sz w:val="32"/>
          <w:szCs w:val="32"/>
        </w:rPr>
        <w:t xml:space="preserve"> </w:t>
      </w:r>
      <w:r w:rsidRPr="00393AA2">
        <w:rPr>
          <w:rFonts w:ascii="仿宋" w:eastAsia="仿宋" w:hAnsi="仿宋" w:hint="eastAsia"/>
          <w:sz w:val="32"/>
          <w:szCs w:val="32"/>
        </w:rPr>
        <w:t>委员会</w:t>
      </w:r>
      <w:r w:rsidR="0016325E" w:rsidRPr="00393AA2">
        <w:rPr>
          <w:rFonts w:ascii="仿宋" w:eastAsia="仿宋" w:hAnsi="仿宋" w:hint="eastAsia"/>
          <w:sz w:val="32"/>
          <w:szCs w:val="32"/>
        </w:rPr>
        <w:t>原则上</w:t>
      </w:r>
      <w:r w:rsidRPr="00393AA2">
        <w:rPr>
          <w:rFonts w:ascii="仿宋" w:eastAsia="仿宋" w:hAnsi="仿宋" w:cs="微软雅黑" w:hint="eastAsia"/>
          <w:sz w:val="32"/>
          <w:szCs w:val="32"/>
        </w:rPr>
        <w:t>每年召开</w:t>
      </w:r>
      <w:r w:rsidR="0016325E" w:rsidRPr="00393AA2">
        <w:rPr>
          <w:rFonts w:ascii="仿宋" w:eastAsia="仿宋" w:hAnsi="仿宋" w:cs="微软雅黑" w:hint="eastAsia"/>
          <w:sz w:val="32"/>
          <w:szCs w:val="32"/>
        </w:rPr>
        <w:t>两</w:t>
      </w:r>
      <w:r w:rsidRPr="00393AA2">
        <w:rPr>
          <w:rFonts w:ascii="仿宋" w:eastAsia="仿宋" w:hAnsi="仿宋" w:cs="微软雅黑" w:hint="eastAsia"/>
          <w:sz w:val="32"/>
          <w:szCs w:val="32"/>
        </w:rPr>
        <w:t>次</w:t>
      </w:r>
      <w:r w:rsidR="0006683D" w:rsidRPr="00393AA2">
        <w:rPr>
          <w:rFonts w:ascii="仿宋" w:eastAsia="仿宋" w:hAnsi="仿宋" w:cs="微软雅黑" w:hint="eastAsia"/>
          <w:sz w:val="32"/>
          <w:szCs w:val="32"/>
        </w:rPr>
        <w:t>现场</w:t>
      </w:r>
      <w:r w:rsidRPr="00393AA2">
        <w:rPr>
          <w:rFonts w:ascii="仿宋" w:eastAsia="仿宋" w:hAnsi="仿宋" w:cs="微软雅黑"/>
          <w:sz w:val="32"/>
          <w:szCs w:val="32"/>
        </w:rPr>
        <w:t>工作</w:t>
      </w:r>
      <w:r w:rsidRPr="00393AA2">
        <w:rPr>
          <w:rFonts w:ascii="仿宋" w:eastAsia="仿宋" w:hAnsi="仿宋" w:cs="微软雅黑" w:hint="eastAsia"/>
          <w:sz w:val="32"/>
          <w:szCs w:val="32"/>
        </w:rPr>
        <w:t>会议，全体委员参加</w:t>
      </w:r>
      <w:r w:rsidR="004E18C3" w:rsidRPr="00393AA2">
        <w:rPr>
          <w:rFonts w:ascii="仿宋" w:eastAsia="仿宋" w:hAnsi="仿宋" w:hint="eastAsia"/>
          <w:sz w:val="32"/>
          <w:szCs w:val="32"/>
        </w:rPr>
        <w:t>，</w:t>
      </w:r>
      <w:r w:rsidRPr="00393AA2">
        <w:rPr>
          <w:rFonts w:ascii="仿宋" w:eastAsia="仿宋" w:hAnsi="仿宋" w:hint="eastAsia"/>
          <w:sz w:val="32"/>
          <w:szCs w:val="32"/>
        </w:rPr>
        <w:t>秘书处有关人员列席。</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委员会可以</w:t>
      </w:r>
      <w:r w:rsidRPr="00393AA2">
        <w:rPr>
          <w:rFonts w:ascii="仿宋" w:eastAsia="仿宋" w:hAnsi="仿宋"/>
          <w:sz w:val="32"/>
          <w:szCs w:val="32"/>
        </w:rPr>
        <w:t>通过</w:t>
      </w:r>
      <w:r w:rsidRPr="00393AA2">
        <w:rPr>
          <w:rFonts w:ascii="仿宋" w:eastAsia="仿宋" w:hAnsi="仿宋" w:hint="eastAsia"/>
          <w:sz w:val="32"/>
          <w:szCs w:val="32"/>
        </w:rPr>
        <w:t>电话</w:t>
      </w:r>
      <w:r w:rsidRPr="00393AA2">
        <w:rPr>
          <w:rFonts w:ascii="仿宋" w:eastAsia="仿宋" w:hAnsi="仿宋"/>
          <w:sz w:val="32"/>
          <w:szCs w:val="32"/>
        </w:rPr>
        <w:t>、电子邮件、</w:t>
      </w:r>
      <w:proofErr w:type="gramStart"/>
      <w:r w:rsidRPr="00393AA2">
        <w:rPr>
          <w:rFonts w:ascii="仿宋" w:eastAsia="仿宋" w:hAnsi="仿宋"/>
          <w:sz w:val="32"/>
          <w:szCs w:val="32"/>
        </w:rPr>
        <w:t>微信群</w:t>
      </w:r>
      <w:r w:rsidRPr="00393AA2">
        <w:rPr>
          <w:rFonts w:ascii="仿宋" w:eastAsia="仿宋" w:hAnsi="仿宋" w:hint="eastAsia"/>
          <w:sz w:val="32"/>
          <w:szCs w:val="32"/>
        </w:rPr>
        <w:t>讨论</w:t>
      </w:r>
      <w:proofErr w:type="gramEnd"/>
      <w:r w:rsidRPr="00393AA2">
        <w:rPr>
          <w:rFonts w:ascii="仿宋" w:eastAsia="仿宋" w:hAnsi="仿宋"/>
          <w:sz w:val="32"/>
          <w:szCs w:val="32"/>
        </w:rPr>
        <w:t>等</w:t>
      </w:r>
      <w:r w:rsidRPr="00393AA2">
        <w:rPr>
          <w:rFonts w:ascii="仿宋" w:eastAsia="仿宋" w:hAnsi="仿宋" w:hint="eastAsia"/>
          <w:sz w:val="32"/>
          <w:szCs w:val="32"/>
        </w:rPr>
        <w:t>方</w:t>
      </w:r>
      <w:r w:rsidRPr="00393AA2">
        <w:rPr>
          <w:rFonts w:ascii="仿宋" w:eastAsia="仿宋" w:hAnsi="仿宋"/>
          <w:sz w:val="32"/>
          <w:szCs w:val="32"/>
        </w:rPr>
        <w:t>式召开</w:t>
      </w:r>
      <w:r w:rsidR="0006683D" w:rsidRPr="00393AA2">
        <w:rPr>
          <w:rFonts w:ascii="仿宋" w:eastAsia="仿宋" w:hAnsi="仿宋" w:hint="eastAsia"/>
          <w:sz w:val="32"/>
          <w:szCs w:val="32"/>
        </w:rPr>
        <w:t>远程</w:t>
      </w:r>
      <w:r w:rsidRPr="00393AA2">
        <w:rPr>
          <w:rFonts w:ascii="仿宋" w:eastAsia="仿宋" w:hAnsi="仿宋"/>
          <w:sz w:val="32"/>
          <w:szCs w:val="32"/>
        </w:rPr>
        <w:t>会议</w:t>
      </w:r>
      <w:r w:rsidRPr="00393AA2">
        <w:rPr>
          <w:rFonts w:ascii="仿宋" w:eastAsia="仿宋" w:hAnsi="仿宋" w:hint="eastAsia"/>
          <w:sz w:val="32"/>
          <w:szCs w:val="32"/>
        </w:rPr>
        <w:t>，</w:t>
      </w:r>
      <w:r w:rsidR="0006683D" w:rsidRPr="00393AA2">
        <w:rPr>
          <w:rFonts w:ascii="仿宋" w:eastAsia="仿宋" w:hAnsi="仿宋" w:hint="eastAsia"/>
          <w:sz w:val="32"/>
          <w:szCs w:val="32"/>
        </w:rPr>
        <w:t>远程</w:t>
      </w:r>
      <w:r w:rsidRPr="00393AA2">
        <w:rPr>
          <w:rFonts w:ascii="仿宋" w:eastAsia="仿宋" w:hAnsi="仿宋"/>
          <w:sz w:val="32"/>
          <w:szCs w:val="32"/>
        </w:rPr>
        <w:t>会议</w:t>
      </w:r>
      <w:r w:rsidRPr="00393AA2">
        <w:rPr>
          <w:rFonts w:ascii="仿宋" w:eastAsia="仿宋" w:hAnsi="仿宋" w:hint="eastAsia"/>
          <w:sz w:val="32"/>
          <w:szCs w:val="32"/>
        </w:rPr>
        <w:t>仅限</w:t>
      </w:r>
      <w:r w:rsidRPr="00393AA2">
        <w:rPr>
          <w:rFonts w:ascii="仿宋" w:eastAsia="仿宋" w:hAnsi="仿宋"/>
          <w:sz w:val="32"/>
          <w:szCs w:val="32"/>
        </w:rPr>
        <w:t>于</w:t>
      </w:r>
      <w:r w:rsidRPr="00393AA2">
        <w:rPr>
          <w:rFonts w:ascii="仿宋" w:eastAsia="仿宋" w:hAnsi="仿宋" w:hint="eastAsia"/>
          <w:sz w:val="32"/>
          <w:szCs w:val="32"/>
        </w:rPr>
        <w:t>问题</w:t>
      </w:r>
      <w:r w:rsidRPr="00393AA2">
        <w:rPr>
          <w:rFonts w:ascii="仿宋" w:eastAsia="仿宋" w:hAnsi="仿宋"/>
          <w:sz w:val="32"/>
          <w:szCs w:val="32"/>
        </w:rPr>
        <w:t>沟通、研</w:t>
      </w:r>
      <w:r w:rsidRPr="00393AA2">
        <w:rPr>
          <w:rFonts w:ascii="仿宋" w:eastAsia="仿宋" w:hAnsi="仿宋" w:hint="eastAsia"/>
          <w:sz w:val="32"/>
          <w:szCs w:val="32"/>
        </w:rPr>
        <w:t>究讨论</w:t>
      </w:r>
      <w:r w:rsidRPr="00393AA2">
        <w:rPr>
          <w:rFonts w:ascii="仿宋" w:eastAsia="仿宋" w:hAnsi="仿宋"/>
          <w:sz w:val="32"/>
          <w:szCs w:val="32"/>
        </w:rPr>
        <w:t>，不能</w:t>
      </w:r>
      <w:r w:rsidR="0006683D" w:rsidRPr="00393AA2">
        <w:rPr>
          <w:rFonts w:ascii="仿宋" w:eastAsia="仿宋" w:hAnsi="仿宋" w:hint="eastAsia"/>
          <w:sz w:val="32"/>
          <w:szCs w:val="32"/>
        </w:rPr>
        <w:t>决定</w:t>
      </w:r>
      <w:r w:rsidR="0006683D" w:rsidRPr="00393AA2">
        <w:rPr>
          <w:rFonts w:ascii="仿宋" w:eastAsia="仿宋" w:hAnsi="仿宋"/>
          <w:sz w:val="32"/>
          <w:szCs w:val="32"/>
        </w:rPr>
        <w:t>重大事项</w:t>
      </w:r>
      <w:r w:rsidRPr="00393AA2">
        <w:rPr>
          <w:rFonts w:ascii="仿宋" w:eastAsia="仿宋" w:hAnsi="仿宋" w:hint="eastAsia"/>
          <w:sz w:val="32"/>
          <w:szCs w:val="32"/>
        </w:rPr>
        <w:t>。</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第二十</w:t>
      </w:r>
      <w:r w:rsidR="007A6480" w:rsidRPr="00393AA2">
        <w:rPr>
          <w:rFonts w:ascii="黑体" w:eastAsia="黑体" w:hAnsi="黑体" w:hint="eastAsia"/>
          <w:sz w:val="32"/>
          <w:szCs w:val="32"/>
        </w:rPr>
        <w:t>五</w:t>
      </w:r>
      <w:r w:rsidRPr="00393AA2">
        <w:rPr>
          <w:rFonts w:ascii="黑体" w:eastAsia="黑体" w:hAnsi="黑体" w:hint="eastAsia"/>
          <w:sz w:val="32"/>
          <w:szCs w:val="32"/>
        </w:rPr>
        <w:t>条</w:t>
      </w:r>
      <w:r w:rsidRPr="00393AA2">
        <w:rPr>
          <w:rFonts w:ascii="仿宋" w:eastAsia="仿宋" w:hAnsi="仿宋"/>
          <w:sz w:val="32"/>
          <w:szCs w:val="32"/>
        </w:rPr>
        <w:t xml:space="preserve"> 委员会会议由主任委员担任召集人。主任委员因故不能出席会议时，由副主任委员担任会议召集人。</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仿宋" w:eastAsia="仿宋" w:hAnsi="仿宋" w:hint="eastAsia"/>
          <w:sz w:val="32"/>
          <w:szCs w:val="32"/>
        </w:rPr>
        <w:t>会议召集人负责召集会议、组织委员讨论、组织投票表决、总结会议意见等事项。</w:t>
      </w:r>
    </w:p>
    <w:p w:rsidR="0065111D" w:rsidRPr="00393AA2" w:rsidRDefault="0065111D" w:rsidP="00393AA2">
      <w:pPr>
        <w:spacing w:line="560" w:lineRule="exact"/>
        <w:ind w:firstLine="600"/>
        <w:rPr>
          <w:rFonts w:ascii="仿宋" w:eastAsia="仿宋" w:hAnsi="仿宋"/>
          <w:sz w:val="32"/>
          <w:szCs w:val="32"/>
        </w:rPr>
      </w:pPr>
      <w:r w:rsidRPr="00393AA2">
        <w:rPr>
          <w:rFonts w:ascii="黑体" w:eastAsia="黑体" w:hAnsi="黑体" w:hint="eastAsia"/>
          <w:sz w:val="32"/>
          <w:szCs w:val="32"/>
        </w:rPr>
        <w:t>第二十</w:t>
      </w:r>
      <w:r w:rsidR="007A6480" w:rsidRPr="00393AA2">
        <w:rPr>
          <w:rFonts w:ascii="黑体" w:eastAsia="黑体" w:hAnsi="黑体" w:hint="eastAsia"/>
          <w:sz w:val="32"/>
          <w:szCs w:val="32"/>
        </w:rPr>
        <w:t>六</w:t>
      </w:r>
      <w:r w:rsidRPr="00393AA2">
        <w:rPr>
          <w:rFonts w:ascii="黑体" w:eastAsia="黑体" w:hAnsi="黑体" w:hint="eastAsia"/>
          <w:sz w:val="32"/>
          <w:szCs w:val="32"/>
        </w:rPr>
        <w:t>条</w:t>
      </w:r>
      <w:r w:rsidR="007A6480" w:rsidRPr="00393AA2">
        <w:rPr>
          <w:rFonts w:ascii="黑体" w:eastAsia="黑体" w:hAnsi="黑体" w:hint="eastAsia"/>
          <w:sz w:val="32"/>
          <w:szCs w:val="32"/>
        </w:rPr>
        <w:t xml:space="preserve"> </w:t>
      </w:r>
      <w:r w:rsidRPr="00393AA2">
        <w:rPr>
          <w:rFonts w:ascii="仿宋" w:eastAsia="仿宋" w:hAnsi="仿宋" w:hint="eastAsia"/>
          <w:sz w:val="32"/>
          <w:szCs w:val="32"/>
        </w:rPr>
        <w:t>委员会会议议程由主任委员与</w:t>
      </w:r>
      <w:r w:rsidR="00CD5104" w:rsidRPr="00393AA2">
        <w:rPr>
          <w:rFonts w:ascii="仿宋" w:eastAsia="仿宋" w:hAnsi="仿宋" w:hint="eastAsia"/>
          <w:sz w:val="32"/>
          <w:szCs w:val="32"/>
        </w:rPr>
        <w:t>评估二部</w:t>
      </w:r>
      <w:r w:rsidRPr="00393AA2">
        <w:rPr>
          <w:rFonts w:ascii="仿宋" w:eastAsia="仿宋" w:hAnsi="仿宋" w:hint="eastAsia"/>
          <w:sz w:val="32"/>
          <w:szCs w:val="32"/>
        </w:rPr>
        <w:t>商定，并由</w:t>
      </w:r>
      <w:r w:rsidR="00CD5104" w:rsidRPr="00393AA2">
        <w:rPr>
          <w:rFonts w:ascii="仿宋" w:eastAsia="仿宋" w:hAnsi="仿宋" w:hint="eastAsia"/>
          <w:sz w:val="32"/>
          <w:szCs w:val="32"/>
        </w:rPr>
        <w:t>评估二部</w:t>
      </w:r>
      <w:r w:rsidR="000653DF" w:rsidRPr="00393AA2">
        <w:rPr>
          <w:rFonts w:ascii="仿宋" w:eastAsia="仿宋" w:hAnsi="仿宋" w:hint="eastAsia"/>
          <w:sz w:val="32"/>
          <w:szCs w:val="32"/>
        </w:rPr>
        <w:t>至少</w:t>
      </w:r>
      <w:r w:rsidR="0006683D" w:rsidRPr="00393AA2">
        <w:rPr>
          <w:rFonts w:ascii="仿宋" w:eastAsia="仿宋" w:hAnsi="仿宋" w:hint="eastAsia"/>
          <w:sz w:val="32"/>
          <w:szCs w:val="32"/>
        </w:rPr>
        <w:t>提前3日</w:t>
      </w:r>
      <w:r w:rsidRPr="00393AA2">
        <w:rPr>
          <w:rFonts w:ascii="仿宋" w:eastAsia="仿宋" w:hAnsi="仿宋" w:hint="eastAsia"/>
          <w:sz w:val="32"/>
          <w:szCs w:val="32"/>
        </w:rPr>
        <w:t>将会议</w:t>
      </w:r>
      <w:r w:rsidR="0006683D" w:rsidRPr="00393AA2">
        <w:rPr>
          <w:rFonts w:ascii="仿宋" w:eastAsia="仿宋" w:hAnsi="仿宋" w:hint="eastAsia"/>
          <w:sz w:val="32"/>
          <w:szCs w:val="32"/>
        </w:rPr>
        <w:t>通知</w:t>
      </w:r>
      <w:r w:rsidRPr="00393AA2">
        <w:rPr>
          <w:rFonts w:ascii="仿宋" w:eastAsia="仿宋" w:hAnsi="仿宋" w:hint="eastAsia"/>
          <w:sz w:val="32"/>
          <w:szCs w:val="32"/>
        </w:rPr>
        <w:t>和相关材料发送所有委员。</w:t>
      </w:r>
    </w:p>
    <w:p w:rsidR="0065111D" w:rsidRPr="00393AA2" w:rsidRDefault="0065111D" w:rsidP="00393AA2">
      <w:pPr>
        <w:spacing w:line="560" w:lineRule="exact"/>
        <w:ind w:firstLine="600"/>
        <w:rPr>
          <w:rFonts w:ascii="仿宋" w:eastAsia="仿宋" w:hAnsi="仿宋"/>
          <w:sz w:val="32"/>
          <w:szCs w:val="32"/>
        </w:rPr>
      </w:pPr>
      <w:r w:rsidRPr="00393AA2">
        <w:rPr>
          <w:rFonts w:ascii="仿宋" w:eastAsia="仿宋" w:hAnsi="仿宋" w:hint="eastAsia"/>
          <w:kern w:val="0"/>
          <w:sz w:val="32"/>
          <w:szCs w:val="32"/>
        </w:rPr>
        <w:t>不能如期参加会议的委员，应在会议召开前</w:t>
      </w:r>
      <w:r w:rsidRPr="00393AA2">
        <w:rPr>
          <w:rFonts w:ascii="仿宋" w:eastAsia="仿宋" w:hAnsi="仿宋"/>
          <w:kern w:val="0"/>
          <w:sz w:val="32"/>
          <w:szCs w:val="32"/>
        </w:rPr>
        <w:t>2日向</w:t>
      </w:r>
      <w:r w:rsidR="00CD5104" w:rsidRPr="00393AA2">
        <w:rPr>
          <w:rFonts w:ascii="仿宋" w:eastAsia="仿宋" w:hAnsi="仿宋" w:hint="eastAsia"/>
          <w:kern w:val="0"/>
          <w:sz w:val="32"/>
          <w:szCs w:val="32"/>
        </w:rPr>
        <w:t>评估二部</w:t>
      </w:r>
      <w:r w:rsidRPr="00393AA2">
        <w:rPr>
          <w:rFonts w:ascii="仿宋" w:eastAsia="仿宋" w:hAnsi="仿宋"/>
          <w:kern w:val="0"/>
          <w:sz w:val="32"/>
          <w:szCs w:val="32"/>
        </w:rPr>
        <w:t>请假，</w:t>
      </w:r>
      <w:r w:rsidR="00CD5104" w:rsidRPr="00393AA2">
        <w:rPr>
          <w:rFonts w:ascii="仿宋" w:eastAsia="仿宋" w:hAnsi="仿宋" w:hint="eastAsia"/>
          <w:kern w:val="0"/>
          <w:sz w:val="32"/>
          <w:szCs w:val="32"/>
        </w:rPr>
        <w:t>评估</w:t>
      </w:r>
      <w:r w:rsidR="00CD5104" w:rsidRPr="00393AA2">
        <w:rPr>
          <w:rFonts w:ascii="仿宋" w:eastAsia="仿宋" w:hAnsi="仿宋"/>
          <w:kern w:val="0"/>
          <w:sz w:val="32"/>
          <w:szCs w:val="32"/>
        </w:rPr>
        <w:t>二部</w:t>
      </w:r>
      <w:r w:rsidRPr="00393AA2">
        <w:rPr>
          <w:rFonts w:ascii="仿宋" w:eastAsia="仿宋" w:hAnsi="仿宋" w:hint="eastAsia"/>
          <w:kern w:val="0"/>
          <w:sz w:val="32"/>
          <w:szCs w:val="32"/>
        </w:rPr>
        <w:t>负责会议</w:t>
      </w:r>
      <w:r w:rsidRPr="00393AA2">
        <w:rPr>
          <w:rFonts w:ascii="仿宋" w:eastAsia="仿宋" w:hAnsi="仿宋"/>
          <w:kern w:val="0"/>
          <w:sz w:val="32"/>
          <w:szCs w:val="32"/>
        </w:rPr>
        <w:t>考勤工作，并</w:t>
      </w:r>
      <w:r w:rsidRPr="00393AA2">
        <w:rPr>
          <w:rFonts w:ascii="仿宋" w:eastAsia="仿宋" w:hAnsi="仿宋" w:hint="eastAsia"/>
          <w:kern w:val="0"/>
          <w:sz w:val="32"/>
          <w:szCs w:val="32"/>
        </w:rPr>
        <w:t>将出席</w:t>
      </w:r>
      <w:r w:rsidRPr="00393AA2">
        <w:rPr>
          <w:rFonts w:ascii="仿宋" w:eastAsia="仿宋" w:hAnsi="仿宋"/>
          <w:kern w:val="0"/>
          <w:sz w:val="32"/>
          <w:szCs w:val="32"/>
        </w:rPr>
        <w:t>情况</w:t>
      </w:r>
      <w:r w:rsidRPr="00393AA2">
        <w:rPr>
          <w:rFonts w:ascii="仿宋" w:eastAsia="仿宋" w:hAnsi="仿宋" w:hint="eastAsia"/>
          <w:kern w:val="0"/>
          <w:sz w:val="32"/>
          <w:szCs w:val="32"/>
        </w:rPr>
        <w:t>于</w:t>
      </w:r>
      <w:r w:rsidRPr="00393AA2">
        <w:rPr>
          <w:rFonts w:ascii="仿宋" w:eastAsia="仿宋" w:hAnsi="仿宋"/>
          <w:kern w:val="0"/>
          <w:sz w:val="32"/>
          <w:szCs w:val="32"/>
        </w:rPr>
        <w:t>会前报委员</w:t>
      </w:r>
      <w:r w:rsidRPr="00393AA2">
        <w:rPr>
          <w:rFonts w:ascii="仿宋" w:eastAsia="仿宋" w:hAnsi="仿宋"/>
          <w:kern w:val="0"/>
          <w:sz w:val="32"/>
          <w:szCs w:val="32"/>
        </w:rPr>
        <w:lastRenderedPageBreak/>
        <w:t>会</w:t>
      </w:r>
      <w:r w:rsidRPr="00393AA2">
        <w:rPr>
          <w:rFonts w:ascii="仿宋" w:eastAsia="仿宋" w:hAnsi="仿宋" w:hint="eastAsia"/>
          <w:kern w:val="0"/>
          <w:sz w:val="32"/>
          <w:szCs w:val="32"/>
        </w:rPr>
        <w:t>主任</w:t>
      </w:r>
      <w:r w:rsidRPr="00393AA2">
        <w:rPr>
          <w:rFonts w:ascii="仿宋" w:eastAsia="仿宋" w:hAnsi="仿宋"/>
          <w:kern w:val="0"/>
          <w:sz w:val="32"/>
          <w:szCs w:val="32"/>
        </w:rPr>
        <w:t>。</w:t>
      </w:r>
    </w:p>
    <w:p w:rsidR="00804BD0"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7A6480" w:rsidRPr="00393AA2">
        <w:rPr>
          <w:rFonts w:ascii="黑体" w:eastAsia="黑体" w:hAnsi="黑体" w:hint="eastAsia"/>
          <w:sz w:val="32"/>
          <w:szCs w:val="32"/>
        </w:rPr>
        <w:t>二</w:t>
      </w:r>
      <w:r w:rsidRPr="00393AA2">
        <w:rPr>
          <w:rFonts w:ascii="黑体" w:eastAsia="黑体" w:hAnsi="黑体" w:hint="eastAsia"/>
          <w:sz w:val="32"/>
          <w:szCs w:val="32"/>
        </w:rPr>
        <w:t>十</w:t>
      </w:r>
      <w:r w:rsidR="007A6480" w:rsidRPr="00393AA2">
        <w:rPr>
          <w:rFonts w:ascii="黑体" w:eastAsia="黑体" w:hAnsi="黑体" w:hint="eastAsia"/>
          <w:sz w:val="32"/>
          <w:szCs w:val="32"/>
        </w:rPr>
        <w:t>七</w:t>
      </w:r>
      <w:r w:rsidRPr="00393AA2">
        <w:rPr>
          <w:rFonts w:ascii="黑体" w:eastAsia="黑体" w:hAnsi="黑体" w:hint="eastAsia"/>
          <w:sz w:val="32"/>
          <w:szCs w:val="32"/>
        </w:rPr>
        <w:t>条</w:t>
      </w:r>
      <w:r w:rsidR="00393AA2">
        <w:rPr>
          <w:rFonts w:ascii="黑体" w:eastAsia="黑体" w:hAnsi="黑体" w:hint="eastAsia"/>
          <w:sz w:val="32"/>
          <w:szCs w:val="32"/>
        </w:rPr>
        <w:t xml:space="preserve"> </w:t>
      </w:r>
      <w:r w:rsidR="004E18C3" w:rsidRPr="00393AA2">
        <w:rPr>
          <w:rFonts w:ascii="仿宋" w:eastAsia="仿宋" w:hAnsi="仿宋"/>
          <w:sz w:val="32"/>
          <w:szCs w:val="32"/>
        </w:rPr>
        <w:t>重大事项</w:t>
      </w:r>
      <w:r w:rsidR="00804BD0" w:rsidRPr="00393AA2">
        <w:rPr>
          <w:rFonts w:ascii="仿宋" w:eastAsia="仿宋" w:hAnsi="仿宋"/>
          <w:sz w:val="32"/>
          <w:szCs w:val="32"/>
        </w:rPr>
        <w:t>应在充分讨论的基础上形成一致意见</w:t>
      </w:r>
      <w:r w:rsidR="00804BD0" w:rsidRPr="00393AA2">
        <w:rPr>
          <w:rFonts w:ascii="仿宋" w:eastAsia="仿宋" w:hAnsi="仿宋" w:hint="eastAsia"/>
          <w:sz w:val="32"/>
          <w:szCs w:val="32"/>
        </w:rPr>
        <w:t>，并形成会议纪要。如无法形成一致意见，委员可投票表决。表决事项至少应由全体委员三分之二及以上赞成方可通过。</w:t>
      </w:r>
    </w:p>
    <w:p w:rsidR="0006683D" w:rsidRPr="00393AA2" w:rsidRDefault="0006683D" w:rsidP="00393AA2">
      <w:pPr>
        <w:spacing w:line="560" w:lineRule="exact"/>
        <w:ind w:firstLineChars="200" w:firstLine="640"/>
        <w:rPr>
          <w:rFonts w:ascii="仿宋_GB2312" w:eastAsia="仿宋_GB2312" w:hAnsi="仿宋"/>
          <w:sz w:val="32"/>
          <w:szCs w:val="32"/>
        </w:rPr>
      </w:pPr>
    </w:p>
    <w:p w:rsidR="0065111D" w:rsidRPr="00393AA2" w:rsidRDefault="0065111D" w:rsidP="00393AA2">
      <w:pPr>
        <w:spacing w:line="560" w:lineRule="exact"/>
        <w:jc w:val="center"/>
        <w:rPr>
          <w:rFonts w:ascii="黑体" w:eastAsia="黑体" w:hAnsi="黑体"/>
          <w:sz w:val="32"/>
          <w:szCs w:val="32"/>
        </w:rPr>
      </w:pPr>
      <w:r w:rsidRPr="00393AA2">
        <w:rPr>
          <w:rFonts w:ascii="黑体" w:eastAsia="黑体" w:hAnsi="黑体" w:hint="eastAsia"/>
          <w:sz w:val="32"/>
          <w:szCs w:val="32"/>
        </w:rPr>
        <w:t>第五</w:t>
      </w:r>
      <w:r w:rsidRPr="00393AA2">
        <w:rPr>
          <w:rFonts w:ascii="黑体" w:eastAsia="黑体" w:hAnsi="黑体"/>
          <w:sz w:val="32"/>
          <w:szCs w:val="32"/>
        </w:rPr>
        <w:t>章</w:t>
      </w:r>
      <w:r w:rsidRPr="00393AA2">
        <w:rPr>
          <w:rFonts w:ascii="黑体" w:eastAsia="黑体" w:hAnsi="黑体" w:hint="eastAsia"/>
          <w:sz w:val="32"/>
          <w:szCs w:val="32"/>
        </w:rPr>
        <w:t xml:space="preserve"> 管</w:t>
      </w:r>
      <w:r w:rsidRPr="00393AA2">
        <w:rPr>
          <w:rFonts w:ascii="黑体" w:eastAsia="黑体" w:hAnsi="黑体"/>
          <w:sz w:val="32"/>
          <w:szCs w:val="32"/>
        </w:rPr>
        <w:t>理</w:t>
      </w:r>
      <w:r w:rsidRPr="00393AA2">
        <w:rPr>
          <w:rFonts w:ascii="黑体" w:eastAsia="黑体" w:hAnsi="黑体" w:hint="eastAsia"/>
          <w:sz w:val="32"/>
          <w:szCs w:val="32"/>
        </w:rPr>
        <w:t>及</w:t>
      </w:r>
      <w:r w:rsidRPr="00393AA2">
        <w:rPr>
          <w:rFonts w:ascii="黑体" w:eastAsia="黑体" w:hAnsi="黑体"/>
          <w:sz w:val="32"/>
          <w:szCs w:val="32"/>
        </w:rPr>
        <w:t>考</w:t>
      </w:r>
      <w:r w:rsidRPr="00393AA2">
        <w:rPr>
          <w:rFonts w:ascii="黑体" w:eastAsia="黑体" w:hAnsi="黑体" w:hint="eastAsia"/>
          <w:sz w:val="32"/>
          <w:szCs w:val="32"/>
        </w:rPr>
        <w:t>核</w:t>
      </w:r>
    </w:p>
    <w:p w:rsidR="0065111D" w:rsidRPr="00393AA2" w:rsidRDefault="0065111D" w:rsidP="00393AA2">
      <w:pPr>
        <w:spacing w:line="560" w:lineRule="exact"/>
        <w:jc w:val="center"/>
        <w:rPr>
          <w:rFonts w:ascii="黑体" w:eastAsia="黑体" w:hAnsi="黑体"/>
          <w:sz w:val="24"/>
        </w:rPr>
      </w:pP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0653DF" w:rsidRPr="00393AA2">
        <w:rPr>
          <w:rFonts w:ascii="黑体" w:eastAsia="黑体" w:hAnsi="黑体" w:hint="eastAsia"/>
          <w:sz w:val="32"/>
          <w:szCs w:val="32"/>
        </w:rPr>
        <w:t>二</w:t>
      </w:r>
      <w:r w:rsidR="00691ABE" w:rsidRPr="00393AA2">
        <w:rPr>
          <w:rFonts w:ascii="黑体" w:eastAsia="黑体" w:hAnsi="黑体" w:hint="eastAsia"/>
          <w:sz w:val="32"/>
          <w:szCs w:val="32"/>
        </w:rPr>
        <w:t>十</w:t>
      </w:r>
      <w:r w:rsidR="003C1285" w:rsidRPr="00393AA2">
        <w:rPr>
          <w:rFonts w:ascii="黑体" w:eastAsia="黑体" w:hAnsi="黑体" w:hint="eastAsia"/>
          <w:sz w:val="32"/>
          <w:szCs w:val="32"/>
        </w:rPr>
        <w:t>八</w:t>
      </w:r>
      <w:r w:rsidRPr="00393AA2">
        <w:rPr>
          <w:rFonts w:ascii="黑体" w:eastAsia="黑体" w:hAnsi="黑体"/>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员会应按</w:t>
      </w:r>
      <w:r w:rsidRPr="00393AA2">
        <w:rPr>
          <w:rFonts w:ascii="仿宋" w:eastAsia="仿宋" w:hAnsi="仿宋" w:hint="eastAsia"/>
          <w:sz w:val="32"/>
          <w:szCs w:val="32"/>
        </w:rPr>
        <w:t>本</w:t>
      </w:r>
      <w:r w:rsidRPr="00393AA2">
        <w:rPr>
          <w:rFonts w:ascii="仿宋" w:eastAsia="仿宋" w:hAnsi="仿宋"/>
          <w:sz w:val="32"/>
          <w:szCs w:val="32"/>
        </w:rPr>
        <w:t>会要求，</w:t>
      </w:r>
      <w:r w:rsidRPr="00393AA2">
        <w:rPr>
          <w:rFonts w:ascii="仿宋" w:eastAsia="仿宋" w:hAnsi="仿宋" w:hint="eastAsia"/>
          <w:sz w:val="32"/>
          <w:szCs w:val="32"/>
        </w:rPr>
        <w:t>向</w:t>
      </w:r>
      <w:r w:rsidR="00CD5104" w:rsidRPr="00393AA2">
        <w:rPr>
          <w:rFonts w:ascii="仿宋" w:eastAsia="仿宋" w:hAnsi="仿宋" w:hint="eastAsia"/>
          <w:sz w:val="32"/>
          <w:szCs w:val="32"/>
        </w:rPr>
        <w:t>评估二部</w:t>
      </w:r>
      <w:r w:rsidRPr="00393AA2">
        <w:rPr>
          <w:rFonts w:ascii="仿宋" w:eastAsia="仿宋" w:hAnsi="仿宋"/>
          <w:sz w:val="32"/>
          <w:szCs w:val="32"/>
        </w:rPr>
        <w:t>书面</w:t>
      </w:r>
      <w:r w:rsidRPr="00393AA2">
        <w:rPr>
          <w:rFonts w:ascii="仿宋" w:eastAsia="仿宋" w:hAnsi="仿宋" w:hint="eastAsia"/>
          <w:sz w:val="32"/>
          <w:szCs w:val="32"/>
        </w:rPr>
        <w:t>提</w:t>
      </w:r>
      <w:r w:rsidRPr="00393AA2">
        <w:rPr>
          <w:rFonts w:ascii="仿宋" w:eastAsia="仿宋" w:hAnsi="仿宋"/>
          <w:sz w:val="32"/>
          <w:szCs w:val="32"/>
        </w:rPr>
        <w:t>交</w:t>
      </w:r>
      <w:r w:rsidRPr="00393AA2">
        <w:rPr>
          <w:rFonts w:ascii="仿宋" w:eastAsia="仿宋" w:hAnsi="仿宋" w:hint="eastAsia"/>
          <w:sz w:val="32"/>
          <w:szCs w:val="32"/>
        </w:rPr>
        <w:t>上</w:t>
      </w:r>
      <w:r w:rsidRPr="00393AA2">
        <w:rPr>
          <w:rFonts w:ascii="仿宋" w:eastAsia="仿宋" w:hAnsi="仿宋"/>
          <w:sz w:val="32"/>
          <w:szCs w:val="32"/>
        </w:rPr>
        <w:t>一年度工作总结</w:t>
      </w:r>
      <w:r w:rsidRPr="00393AA2">
        <w:rPr>
          <w:rFonts w:ascii="仿宋" w:eastAsia="仿宋" w:hAnsi="仿宋" w:hint="eastAsia"/>
          <w:sz w:val="32"/>
          <w:szCs w:val="32"/>
        </w:rPr>
        <w:t>和</w:t>
      </w:r>
      <w:r w:rsidRPr="00393AA2">
        <w:rPr>
          <w:rFonts w:ascii="仿宋" w:eastAsia="仿宋" w:hAnsi="仿宋"/>
          <w:sz w:val="32"/>
          <w:szCs w:val="32"/>
        </w:rPr>
        <w:t>下一年度工作计划</w:t>
      </w:r>
      <w:r w:rsidRPr="00393AA2">
        <w:rPr>
          <w:rFonts w:ascii="仿宋" w:eastAsia="仿宋" w:hAnsi="仿宋" w:hint="eastAsia"/>
          <w:sz w:val="32"/>
          <w:szCs w:val="32"/>
        </w:rPr>
        <w:t>、</w:t>
      </w:r>
      <w:r w:rsidRPr="00393AA2">
        <w:rPr>
          <w:rFonts w:ascii="仿宋" w:eastAsia="仿宋" w:hAnsi="仿宋"/>
          <w:sz w:val="32"/>
          <w:szCs w:val="32"/>
        </w:rPr>
        <w:t>经费预算建议。</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3C1285" w:rsidRPr="00393AA2">
        <w:rPr>
          <w:rFonts w:ascii="黑体" w:eastAsia="黑体" w:hAnsi="黑体" w:hint="eastAsia"/>
          <w:sz w:val="32"/>
          <w:szCs w:val="32"/>
        </w:rPr>
        <w:t>二</w:t>
      </w:r>
      <w:r w:rsidRPr="00393AA2">
        <w:rPr>
          <w:rFonts w:ascii="黑体" w:eastAsia="黑体" w:hAnsi="黑体"/>
          <w:sz w:val="32"/>
          <w:szCs w:val="32"/>
        </w:rPr>
        <w:t>十</w:t>
      </w:r>
      <w:r w:rsidR="003C1285" w:rsidRPr="00393AA2">
        <w:rPr>
          <w:rFonts w:ascii="黑体" w:eastAsia="黑体" w:hAnsi="黑体"/>
          <w:sz w:val="32"/>
          <w:szCs w:val="32"/>
        </w:rPr>
        <w:t>九</w:t>
      </w:r>
      <w:r w:rsidRPr="00393AA2">
        <w:rPr>
          <w:rFonts w:ascii="黑体" w:eastAsia="黑体" w:hAnsi="黑体"/>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w:t>
      </w:r>
      <w:r w:rsidRPr="00393AA2">
        <w:rPr>
          <w:rFonts w:ascii="仿宋" w:eastAsia="仿宋" w:hAnsi="仿宋" w:hint="eastAsia"/>
          <w:sz w:val="32"/>
          <w:szCs w:val="32"/>
        </w:rPr>
        <w:t>开</w:t>
      </w:r>
      <w:r w:rsidRPr="00393AA2">
        <w:rPr>
          <w:rFonts w:ascii="仿宋" w:eastAsia="仿宋" w:hAnsi="仿宋"/>
          <w:sz w:val="32"/>
          <w:szCs w:val="32"/>
        </w:rPr>
        <w:t>展具体活动申请活动经费</w:t>
      </w:r>
      <w:r w:rsidRPr="00393AA2">
        <w:rPr>
          <w:rFonts w:ascii="仿宋" w:eastAsia="仿宋" w:hAnsi="仿宋" w:hint="eastAsia"/>
          <w:sz w:val="32"/>
          <w:szCs w:val="32"/>
        </w:rPr>
        <w:t>时</w:t>
      </w:r>
      <w:r w:rsidRPr="00393AA2">
        <w:rPr>
          <w:rFonts w:ascii="仿宋" w:eastAsia="仿宋" w:hAnsi="仿宋"/>
          <w:sz w:val="32"/>
          <w:szCs w:val="32"/>
        </w:rPr>
        <w:t>，应提交活动预算和经费使用</w:t>
      </w:r>
      <w:r w:rsidRPr="00393AA2">
        <w:rPr>
          <w:rFonts w:ascii="仿宋" w:eastAsia="仿宋" w:hAnsi="仿宋" w:hint="eastAsia"/>
          <w:sz w:val="32"/>
          <w:szCs w:val="32"/>
        </w:rPr>
        <w:t>申</w:t>
      </w:r>
      <w:r w:rsidRPr="00393AA2">
        <w:rPr>
          <w:rFonts w:ascii="仿宋" w:eastAsia="仿宋" w:hAnsi="仿宋"/>
          <w:sz w:val="32"/>
          <w:szCs w:val="32"/>
        </w:rPr>
        <w:t>请报告。</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sz w:val="32"/>
          <w:szCs w:val="32"/>
        </w:rPr>
        <w:t xml:space="preserve">第三十条 </w:t>
      </w:r>
      <w:r w:rsidRPr="00393AA2">
        <w:rPr>
          <w:rFonts w:ascii="仿宋" w:eastAsia="仿宋" w:hAnsi="仿宋" w:hint="eastAsia"/>
          <w:sz w:val="32"/>
          <w:szCs w:val="32"/>
        </w:rPr>
        <w:t>委员会如需开展专项课题研究，应按照《北京注册会计师协会、北京资产评估协会专门委员会及秘书处课题研究管理暂行办法》的规定，进行申报和开展。</w:t>
      </w:r>
    </w:p>
    <w:p w:rsidR="00792057" w:rsidRPr="00393AA2" w:rsidRDefault="0065111D" w:rsidP="00393AA2">
      <w:pPr>
        <w:spacing w:line="560" w:lineRule="exact"/>
        <w:ind w:firstLineChars="200" w:firstLine="640"/>
        <w:rPr>
          <w:rFonts w:ascii="仿宋" w:eastAsia="仿宋" w:hAnsi="仿宋" w:cs="Calibri"/>
          <w:kern w:val="0"/>
          <w:sz w:val="32"/>
          <w:szCs w:val="32"/>
        </w:rPr>
      </w:pPr>
      <w:r w:rsidRPr="00393AA2">
        <w:rPr>
          <w:rFonts w:ascii="黑体" w:eastAsia="黑体" w:hAnsi="黑体" w:hint="eastAsia"/>
          <w:sz w:val="32"/>
          <w:szCs w:val="32"/>
        </w:rPr>
        <w:t>第三十</w:t>
      </w:r>
      <w:r w:rsidR="003C1285" w:rsidRPr="00393AA2">
        <w:rPr>
          <w:rFonts w:ascii="黑体" w:eastAsia="黑体" w:hAnsi="黑体" w:hint="eastAsia"/>
          <w:sz w:val="32"/>
          <w:szCs w:val="32"/>
        </w:rPr>
        <w:t>一</w:t>
      </w:r>
      <w:r w:rsidRPr="00393AA2">
        <w:rPr>
          <w:rFonts w:ascii="黑体" w:eastAsia="黑体" w:hAnsi="黑体" w:hint="eastAsia"/>
          <w:sz w:val="32"/>
          <w:szCs w:val="32"/>
        </w:rPr>
        <w:t xml:space="preserve">条 </w:t>
      </w:r>
      <w:r w:rsidR="00792057" w:rsidRPr="00393AA2">
        <w:rPr>
          <w:rFonts w:ascii="仿宋" w:eastAsia="仿宋" w:hAnsi="仿宋" w:cs="Calibri" w:hint="eastAsia"/>
          <w:kern w:val="0"/>
          <w:sz w:val="32"/>
          <w:szCs w:val="32"/>
        </w:rPr>
        <w:t>委员会委员应自觉接受委员会对其工作进行年度考评。考评工作由主任委员组织实施。</w:t>
      </w:r>
    </w:p>
    <w:p w:rsidR="00792057" w:rsidRPr="00393AA2" w:rsidRDefault="00792057" w:rsidP="00393AA2">
      <w:pPr>
        <w:spacing w:line="560" w:lineRule="exact"/>
        <w:ind w:firstLineChars="200" w:firstLine="640"/>
        <w:rPr>
          <w:rFonts w:ascii="仿宋" w:eastAsia="仿宋" w:hAnsi="仿宋" w:cs="宋体"/>
          <w:kern w:val="0"/>
          <w:sz w:val="32"/>
          <w:szCs w:val="32"/>
        </w:rPr>
      </w:pPr>
      <w:r w:rsidRPr="00393AA2">
        <w:rPr>
          <w:rFonts w:ascii="仿宋" w:eastAsia="仿宋" w:hAnsi="仿宋" w:cs="Calibri" w:hint="eastAsia"/>
          <w:kern w:val="0"/>
          <w:sz w:val="32"/>
          <w:szCs w:val="32"/>
        </w:rPr>
        <w:t>对于</w:t>
      </w:r>
      <w:r w:rsidRPr="00393AA2">
        <w:rPr>
          <w:rFonts w:ascii="仿宋" w:eastAsia="仿宋" w:hAnsi="仿宋" w:hint="eastAsia"/>
          <w:sz w:val="32"/>
          <w:szCs w:val="32"/>
        </w:rPr>
        <w:t>考评</w:t>
      </w:r>
      <w:r w:rsidRPr="00393AA2">
        <w:rPr>
          <w:rFonts w:ascii="仿宋" w:eastAsia="仿宋" w:hAnsi="仿宋" w:cs="宋体" w:hint="eastAsia"/>
          <w:kern w:val="0"/>
          <w:sz w:val="32"/>
          <w:szCs w:val="32"/>
        </w:rPr>
        <w:t>优秀的委员，由本会予以表彰奖励。</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第三</w:t>
      </w:r>
      <w:r w:rsidRPr="00393AA2">
        <w:rPr>
          <w:rFonts w:ascii="黑体" w:eastAsia="黑体" w:hAnsi="黑体"/>
          <w:sz w:val="32"/>
          <w:szCs w:val="32"/>
        </w:rPr>
        <w:t>十</w:t>
      </w:r>
      <w:r w:rsidR="003C1285" w:rsidRPr="00393AA2">
        <w:rPr>
          <w:rFonts w:ascii="黑体" w:eastAsia="黑体" w:hAnsi="黑体" w:hint="eastAsia"/>
          <w:sz w:val="32"/>
          <w:szCs w:val="32"/>
        </w:rPr>
        <w:t>二</w:t>
      </w:r>
      <w:r w:rsidRPr="00393AA2">
        <w:rPr>
          <w:rFonts w:ascii="黑体" w:eastAsia="黑体" w:hAnsi="黑体"/>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员会拟与</w:t>
      </w:r>
      <w:r w:rsidRPr="00393AA2">
        <w:rPr>
          <w:rFonts w:ascii="仿宋" w:eastAsia="仿宋" w:hAnsi="仿宋" w:hint="eastAsia"/>
          <w:sz w:val="32"/>
          <w:szCs w:val="32"/>
        </w:rPr>
        <w:t>包括</w:t>
      </w:r>
      <w:r w:rsidRPr="00393AA2">
        <w:rPr>
          <w:rFonts w:ascii="仿宋" w:eastAsia="仿宋" w:hAnsi="仿宋"/>
          <w:sz w:val="32"/>
          <w:szCs w:val="32"/>
        </w:rPr>
        <w:t>境外组织和机构</w:t>
      </w:r>
      <w:r w:rsidRPr="00393AA2">
        <w:rPr>
          <w:rFonts w:ascii="仿宋" w:eastAsia="仿宋" w:hAnsi="仿宋" w:hint="eastAsia"/>
          <w:sz w:val="32"/>
          <w:szCs w:val="32"/>
        </w:rPr>
        <w:t>在</w:t>
      </w:r>
      <w:r w:rsidRPr="00393AA2">
        <w:rPr>
          <w:rFonts w:ascii="仿宋" w:eastAsia="仿宋" w:hAnsi="仿宋"/>
          <w:sz w:val="32"/>
          <w:szCs w:val="32"/>
        </w:rPr>
        <w:t>内的其他单位开展合作，</w:t>
      </w:r>
      <w:r w:rsidRPr="00393AA2">
        <w:rPr>
          <w:rFonts w:ascii="仿宋" w:eastAsia="仿宋" w:hAnsi="仿宋" w:hint="eastAsia"/>
          <w:sz w:val="32"/>
          <w:szCs w:val="32"/>
        </w:rPr>
        <w:t>须</w:t>
      </w:r>
      <w:r w:rsidRPr="00393AA2">
        <w:rPr>
          <w:rFonts w:ascii="仿宋" w:eastAsia="仿宋" w:hAnsi="仿宋"/>
          <w:sz w:val="32"/>
          <w:szCs w:val="32"/>
        </w:rPr>
        <w:t>事先向本会请</w:t>
      </w:r>
      <w:r w:rsidRPr="00393AA2">
        <w:rPr>
          <w:rFonts w:ascii="仿宋" w:eastAsia="仿宋" w:hAnsi="仿宋" w:hint="eastAsia"/>
          <w:sz w:val="32"/>
          <w:szCs w:val="32"/>
        </w:rPr>
        <w:t>示</w:t>
      </w:r>
      <w:r w:rsidRPr="00393AA2">
        <w:rPr>
          <w:rFonts w:ascii="仿宋" w:eastAsia="仿宋" w:hAnsi="仿宋"/>
          <w:sz w:val="32"/>
          <w:szCs w:val="32"/>
        </w:rPr>
        <w:t>，</w:t>
      </w:r>
      <w:r w:rsidRPr="00393AA2">
        <w:rPr>
          <w:rFonts w:ascii="仿宋" w:eastAsia="仿宋" w:hAnsi="仿宋" w:hint="eastAsia"/>
          <w:sz w:val="32"/>
          <w:szCs w:val="32"/>
        </w:rPr>
        <w:t>请示</w:t>
      </w:r>
      <w:r w:rsidRPr="00393AA2">
        <w:rPr>
          <w:rFonts w:ascii="仿宋" w:eastAsia="仿宋" w:hAnsi="仿宋"/>
          <w:sz w:val="32"/>
          <w:szCs w:val="32"/>
        </w:rPr>
        <w:t>的内容应包括：合作对象、合作</w:t>
      </w:r>
      <w:r w:rsidRPr="00393AA2">
        <w:rPr>
          <w:rFonts w:ascii="仿宋" w:eastAsia="仿宋" w:hAnsi="仿宋" w:hint="eastAsia"/>
          <w:sz w:val="32"/>
          <w:szCs w:val="32"/>
        </w:rPr>
        <w:t>背</w:t>
      </w:r>
      <w:r w:rsidRPr="00393AA2">
        <w:rPr>
          <w:rFonts w:ascii="仿宋" w:eastAsia="仿宋" w:hAnsi="仿宋"/>
          <w:sz w:val="32"/>
          <w:szCs w:val="32"/>
        </w:rPr>
        <w:t>景与</w:t>
      </w:r>
      <w:r w:rsidRPr="00393AA2">
        <w:rPr>
          <w:rFonts w:ascii="仿宋" w:eastAsia="仿宋" w:hAnsi="仿宋" w:hint="eastAsia"/>
          <w:sz w:val="32"/>
          <w:szCs w:val="32"/>
        </w:rPr>
        <w:t>目的</w:t>
      </w:r>
      <w:r w:rsidRPr="00393AA2">
        <w:rPr>
          <w:rFonts w:ascii="仿宋" w:eastAsia="仿宋" w:hAnsi="仿宋"/>
          <w:sz w:val="32"/>
          <w:szCs w:val="32"/>
        </w:rPr>
        <w:t>、合作方式和内容、经费来源和使用等。</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仿宋" w:eastAsia="仿宋" w:hAnsi="仿宋"/>
          <w:sz w:val="32"/>
          <w:szCs w:val="32"/>
        </w:rPr>
        <w:t>该项请示</w:t>
      </w:r>
      <w:r w:rsidRPr="00393AA2">
        <w:rPr>
          <w:rFonts w:ascii="仿宋" w:eastAsia="仿宋" w:hAnsi="仿宋" w:hint="eastAsia"/>
          <w:sz w:val="32"/>
          <w:szCs w:val="32"/>
        </w:rPr>
        <w:t>经</w:t>
      </w:r>
      <w:r w:rsidRPr="00393AA2">
        <w:rPr>
          <w:rFonts w:ascii="仿宋" w:eastAsia="仿宋" w:hAnsi="仿宋"/>
          <w:sz w:val="32"/>
          <w:szCs w:val="32"/>
        </w:rPr>
        <w:t>本会批准后，</w:t>
      </w:r>
      <w:r w:rsidRPr="00393AA2">
        <w:rPr>
          <w:rFonts w:ascii="仿宋" w:eastAsia="仿宋" w:hAnsi="仿宋" w:hint="eastAsia"/>
          <w:sz w:val="32"/>
          <w:szCs w:val="32"/>
        </w:rPr>
        <w:t>委员会</w:t>
      </w:r>
      <w:r w:rsidRPr="00393AA2">
        <w:rPr>
          <w:rFonts w:ascii="仿宋" w:eastAsia="仿宋" w:hAnsi="仿宋"/>
          <w:sz w:val="32"/>
          <w:szCs w:val="32"/>
        </w:rPr>
        <w:t>方可开展此项活动。活动</w:t>
      </w:r>
      <w:r w:rsidRPr="00393AA2">
        <w:rPr>
          <w:rFonts w:ascii="仿宋" w:eastAsia="仿宋" w:hAnsi="仿宋" w:hint="eastAsia"/>
          <w:sz w:val="32"/>
          <w:szCs w:val="32"/>
        </w:rPr>
        <w:t>结</w:t>
      </w:r>
      <w:r w:rsidRPr="00393AA2">
        <w:rPr>
          <w:rFonts w:ascii="仿宋" w:eastAsia="仿宋" w:hAnsi="仿宋"/>
          <w:sz w:val="32"/>
          <w:szCs w:val="32"/>
        </w:rPr>
        <w:t>束后，应当将活动开展情况等及时</w:t>
      </w:r>
      <w:r w:rsidRPr="00393AA2">
        <w:rPr>
          <w:rFonts w:ascii="仿宋" w:eastAsia="仿宋" w:hAnsi="仿宋" w:hint="eastAsia"/>
          <w:sz w:val="32"/>
          <w:szCs w:val="32"/>
        </w:rPr>
        <w:t>提交</w:t>
      </w:r>
      <w:r w:rsidRPr="00393AA2">
        <w:rPr>
          <w:rFonts w:ascii="仿宋" w:eastAsia="仿宋" w:hAnsi="仿宋"/>
          <w:sz w:val="32"/>
          <w:szCs w:val="32"/>
        </w:rPr>
        <w:t>本会对口部门。</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第三十</w:t>
      </w:r>
      <w:r w:rsidR="003C1285" w:rsidRPr="00393AA2">
        <w:rPr>
          <w:rFonts w:ascii="黑体" w:eastAsia="黑体" w:hAnsi="黑体" w:hint="eastAsia"/>
          <w:sz w:val="32"/>
          <w:szCs w:val="32"/>
        </w:rPr>
        <w:t>三</w:t>
      </w:r>
      <w:r w:rsidRPr="00393AA2">
        <w:rPr>
          <w:rFonts w:ascii="黑体" w:eastAsia="黑体" w:hAnsi="黑体"/>
          <w:sz w:val="32"/>
          <w:szCs w:val="32"/>
        </w:rPr>
        <w:t>条</w:t>
      </w:r>
      <w:r w:rsid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员会针对</w:t>
      </w:r>
      <w:r w:rsidRPr="00393AA2">
        <w:rPr>
          <w:rFonts w:ascii="仿宋" w:eastAsia="仿宋" w:hAnsi="仿宋" w:hint="eastAsia"/>
          <w:sz w:val="32"/>
          <w:szCs w:val="32"/>
        </w:rPr>
        <w:t>相</w:t>
      </w:r>
      <w:r w:rsidRPr="00393AA2">
        <w:rPr>
          <w:rFonts w:ascii="仿宋" w:eastAsia="仿宋" w:hAnsi="仿宋"/>
          <w:sz w:val="32"/>
          <w:szCs w:val="32"/>
        </w:rPr>
        <w:t>关业务或自身活动</w:t>
      </w:r>
      <w:r w:rsidRPr="00393AA2">
        <w:rPr>
          <w:rFonts w:ascii="仿宋" w:eastAsia="仿宋" w:hAnsi="仿宋" w:hint="eastAsia"/>
          <w:sz w:val="32"/>
          <w:szCs w:val="32"/>
        </w:rPr>
        <w:t>拟</w:t>
      </w:r>
      <w:r w:rsidRPr="00393AA2">
        <w:rPr>
          <w:rFonts w:ascii="仿宋" w:eastAsia="仿宋" w:hAnsi="仿宋"/>
          <w:sz w:val="32"/>
          <w:szCs w:val="32"/>
        </w:rPr>
        <w:t>开展新闻宣传，须将宣传内容、有关媒体、宣传方式等事项报本会批准。</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lastRenderedPageBreak/>
        <w:t>第</w:t>
      </w:r>
      <w:r w:rsidRPr="00393AA2">
        <w:rPr>
          <w:rFonts w:ascii="黑体" w:eastAsia="黑体" w:hAnsi="黑体"/>
          <w:sz w:val="32"/>
          <w:szCs w:val="32"/>
        </w:rPr>
        <w:t>三十</w:t>
      </w:r>
      <w:r w:rsidR="003C1285" w:rsidRPr="00393AA2">
        <w:rPr>
          <w:rFonts w:ascii="黑体" w:eastAsia="黑体" w:hAnsi="黑体" w:hint="eastAsia"/>
          <w:sz w:val="32"/>
          <w:szCs w:val="32"/>
        </w:rPr>
        <w:t>四</w:t>
      </w:r>
      <w:r w:rsidRPr="00393AA2">
        <w:rPr>
          <w:rFonts w:ascii="黑体" w:eastAsia="黑体" w:hAnsi="黑体"/>
          <w:sz w:val="32"/>
          <w:szCs w:val="32"/>
        </w:rPr>
        <w:t>条</w:t>
      </w:r>
      <w:r w:rsidR="00393AA2">
        <w:rPr>
          <w:rFonts w:ascii="黑体" w:eastAsia="黑体" w:hAnsi="黑体" w:hint="eastAsia"/>
          <w:sz w:val="32"/>
          <w:szCs w:val="32"/>
        </w:rPr>
        <w:t xml:space="preserve"> </w:t>
      </w:r>
      <w:r w:rsidRPr="00393AA2">
        <w:rPr>
          <w:rFonts w:ascii="仿宋" w:eastAsia="仿宋" w:hAnsi="仿宋" w:hint="eastAsia"/>
          <w:sz w:val="32"/>
          <w:szCs w:val="32"/>
        </w:rPr>
        <w:t>未</w:t>
      </w:r>
      <w:r w:rsidRPr="00393AA2">
        <w:rPr>
          <w:rFonts w:ascii="仿宋" w:eastAsia="仿宋" w:hAnsi="仿宋"/>
          <w:sz w:val="32"/>
          <w:szCs w:val="32"/>
        </w:rPr>
        <w:t>经本会批准，委员会不得自行建立委员会工作和宣传网站、网页</w:t>
      </w:r>
      <w:r w:rsidRPr="00393AA2">
        <w:rPr>
          <w:rFonts w:ascii="仿宋" w:eastAsia="仿宋" w:hAnsi="仿宋" w:hint="eastAsia"/>
          <w:sz w:val="32"/>
          <w:szCs w:val="32"/>
        </w:rPr>
        <w:t>、</w:t>
      </w:r>
      <w:r w:rsidRPr="00393AA2">
        <w:rPr>
          <w:rFonts w:ascii="仿宋" w:eastAsia="仿宋" w:hAnsi="仿宋"/>
          <w:sz w:val="32"/>
          <w:szCs w:val="32"/>
        </w:rPr>
        <w:t>刊物</w:t>
      </w:r>
      <w:r w:rsidRPr="00393AA2">
        <w:rPr>
          <w:rFonts w:ascii="仿宋" w:eastAsia="仿宋" w:hAnsi="仿宋" w:hint="eastAsia"/>
          <w:sz w:val="32"/>
          <w:szCs w:val="32"/>
        </w:rPr>
        <w:t>以</w:t>
      </w:r>
      <w:r w:rsidRPr="00393AA2">
        <w:rPr>
          <w:rFonts w:ascii="仿宋" w:eastAsia="仿宋" w:hAnsi="仿宋"/>
          <w:sz w:val="32"/>
          <w:szCs w:val="32"/>
        </w:rPr>
        <w:t>及微信、</w:t>
      </w:r>
      <w:proofErr w:type="gramStart"/>
      <w:r w:rsidRPr="00393AA2">
        <w:rPr>
          <w:rFonts w:ascii="仿宋" w:eastAsia="仿宋" w:hAnsi="仿宋"/>
          <w:sz w:val="32"/>
          <w:szCs w:val="32"/>
        </w:rPr>
        <w:t>微博类</w:t>
      </w:r>
      <w:proofErr w:type="gramEnd"/>
      <w:r w:rsidRPr="00393AA2">
        <w:rPr>
          <w:rFonts w:ascii="仿宋" w:eastAsia="仿宋" w:hAnsi="仿宋"/>
          <w:sz w:val="32"/>
          <w:szCs w:val="32"/>
        </w:rPr>
        <w:t>公众账号。</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Pr="00393AA2">
        <w:rPr>
          <w:rFonts w:ascii="黑体" w:eastAsia="黑体" w:hAnsi="黑体"/>
          <w:sz w:val="32"/>
          <w:szCs w:val="32"/>
        </w:rPr>
        <w:t>三十</w:t>
      </w:r>
      <w:r w:rsidR="003C1285" w:rsidRPr="00393AA2">
        <w:rPr>
          <w:rFonts w:ascii="黑体" w:eastAsia="黑体" w:hAnsi="黑体" w:hint="eastAsia"/>
          <w:sz w:val="32"/>
          <w:szCs w:val="32"/>
        </w:rPr>
        <w:t>五</w:t>
      </w:r>
      <w:r w:rsidRPr="00393AA2">
        <w:rPr>
          <w:rFonts w:ascii="黑体" w:eastAsia="黑体" w:hAnsi="黑体"/>
          <w:sz w:val="32"/>
          <w:szCs w:val="32"/>
        </w:rPr>
        <w:t>条</w:t>
      </w:r>
      <w:r w:rsidR="00393AA2">
        <w:rPr>
          <w:rFonts w:ascii="黑体" w:eastAsia="黑体" w:hAnsi="黑体" w:hint="eastAsia"/>
          <w:sz w:val="32"/>
          <w:szCs w:val="32"/>
        </w:rPr>
        <w:t xml:space="preserve"> </w:t>
      </w:r>
      <w:r w:rsidRPr="00393AA2">
        <w:rPr>
          <w:rFonts w:ascii="仿宋" w:eastAsia="仿宋" w:hAnsi="仿宋"/>
          <w:sz w:val="32"/>
          <w:szCs w:val="32"/>
        </w:rPr>
        <w:t>委员以</w:t>
      </w:r>
      <w:r w:rsidRPr="00393AA2">
        <w:rPr>
          <w:rFonts w:ascii="仿宋" w:eastAsia="仿宋" w:hAnsi="仿宋" w:hint="eastAsia"/>
          <w:sz w:val="32"/>
          <w:szCs w:val="32"/>
        </w:rPr>
        <w:t>委</w:t>
      </w:r>
      <w:r w:rsidRPr="00393AA2">
        <w:rPr>
          <w:rFonts w:ascii="仿宋" w:eastAsia="仿宋" w:hAnsi="仿宋"/>
          <w:sz w:val="32"/>
          <w:szCs w:val="32"/>
        </w:rPr>
        <w:t>员会名义接受媒体采访时，</w:t>
      </w:r>
      <w:r w:rsidRPr="00393AA2">
        <w:rPr>
          <w:rFonts w:ascii="仿宋" w:eastAsia="仿宋" w:hAnsi="仿宋" w:hint="eastAsia"/>
          <w:sz w:val="32"/>
          <w:szCs w:val="32"/>
        </w:rPr>
        <w:t>须</w:t>
      </w:r>
      <w:r w:rsidRPr="00393AA2">
        <w:rPr>
          <w:rFonts w:ascii="仿宋" w:eastAsia="仿宋" w:hAnsi="仿宋"/>
          <w:sz w:val="32"/>
          <w:szCs w:val="32"/>
        </w:rPr>
        <w:t>经本委员会主任</w:t>
      </w:r>
      <w:r w:rsidRPr="00393AA2">
        <w:rPr>
          <w:rFonts w:ascii="仿宋" w:eastAsia="仿宋" w:hAnsi="仿宋" w:hint="eastAsia"/>
          <w:sz w:val="32"/>
          <w:szCs w:val="32"/>
        </w:rPr>
        <w:t>委</w:t>
      </w:r>
      <w:r w:rsidRPr="00393AA2">
        <w:rPr>
          <w:rFonts w:ascii="仿宋" w:eastAsia="仿宋" w:hAnsi="仿宋"/>
          <w:sz w:val="32"/>
          <w:szCs w:val="32"/>
        </w:rPr>
        <w:t>员同意，并报本会批准。</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7A6480" w:rsidRPr="00393AA2">
        <w:rPr>
          <w:rFonts w:ascii="黑体" w:eastAsia="黑体" w:hAnsi="黑体" w:hint="eastAsia"/>
          <w:sz w:val="32"/>
          <w:szCs w:val="32"/>
        </w:rPr>
        <w:t>三</w:t>
      </w:r>
      <w:r w:rsidRPr="00393AA2">
        <w:rPr>
          <w:rFonts w:ascii="黑体" w:eastAsia="黑体" w:hAnsi="黑体"/>
          <w:sz w:val="32"/>
          <w:szCs w:val="32"/>
        </w:rPr>
        <w:t>十</w:t>
      </w:r>
      <w:r w:rsidR="003C1285" w:rsidRPr="00393AA2">
        <w:rPr>
          <w:rFonts w:ascii="黑体" w:eastAsia="黑体" w:hAnsi="黑体" w:hint="eastAsia"/>
          <w:sz w:val="32"/>
          <w:szCs w:val="32"/>
        </w:rPr>
        <w:t>六</w:t>
      </w:r>
      <w:r w:rsidRPr="00393AA2">
        <w:rPr>
          <w:rFonts w:ascii="黑体" w:eastAsia="黑体" w:hAnsi="黑体"/>
          <w:sz w:val="32"/>
          <w:szCs w:val="32"/>
        </w:rPr>
        <w:t>条</w:t>
      </w:r>
      <w:r w:rsid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员会活动经费来源为</w:t>
      </w:r>
      <w:r w:rsidRPr="00393AA2">
        <w:rPr>
          <w:rFonts w:ascii="仿宋" w:eastAsia="仿宋" w:hAnsi="仿宋" w:hint="eastAsia"/>
          <w:sz w:val="32"/>
          <w:szCs w:val="32"/>
        </w:rPr>
        <w:t>本会</w:t>
      </w:r>
      <w:r w:rsidRPr="00393AA2">
        <w:rPr>
          <w:rFonts w:ascii="仿宋" w:eastAsia="仿宋" w:hAnsi="仿宋"/>
          <w:sz w:val="32"/>
          <w:szCs w:val="32"/>
        </w:rPr>
        <w:t>拨款</w:t>
      </w:r>
      <w:r w:rsidRPr="00393AA2">
        <w:rPr>
          <w:rFonts w:ascii="仿宋" w:eastAsia="仿宋" w:hAnsi="仿宋" w:hint="eastAsia"/>
          <w:sz w:val="32"/>
          <w:szCs w:val="32"/>
        </w:rPr>
        <w:t>。委</w:t>
      </w:r>
      <w:r w:rsidRPr="00393AA2">
        <w:rPr>
          <w:rFonts w:ascii="仿宋" w:eastAsia="仿宋" w:hAnsi="仿宋"/>
          <w:sz w:val="32"/>
          <w:szCs w:val="32"/>
        </w:rPr>
        <w:t>员会应合理、</w:t>
      </w:r>
      <w:r w:rsidRPr="00393AA2">
        <w:rPr>
          <w:rFonts w:ascii="仿宋" w:eastAsia="仿宋" w:hAnsi="仿宋" w:hint="eastAsia"/>
          <w:sz w:val="32"/>
          <w:szCs w:val="32"/>
        </w:rPr>
        <w:t>节</w:t>
      </w:r>
      <w:r w:rsidRPr="00393AA2">
        <w:rPr>
          <w:rFonts w:ascii="仿宋" w:eastAsia="仿宋" w:hAnsi="仿宋"/>
          <w:sz w:val="32"/>
          <w:szCs w:val="32"/>
        </w:rPr>
        <w:t>约</w:t>
      </w:r>
      <w:r w:rsidRPr="00393AA2">
        <w:rPr>
          <w:rFonts w:ascii="仿宋" w:eastAsia="仿宋" w:hAnsi="仿宋" w:hint="eastAsia"/>
          <w:sz w:val="32"/>
          <w:szCs w:val="32"/>
        </w:rPr>
        <w:t>地</w:t>
      </w:r>
      <w:r w:rsidRPr="00393AA2">
        <w:rPr>
          <w:rFonts w:ascii="仿宋" w:eastAsia="仿宋" w:hAnsi="仿宋"/>
          <w:sz w:val="32"/>
          <w:szCs w:val="32"/>
        </w:rPr>
        <w:t>使用活动经费，</w:t>
      </w:r>
      <w:r w:rsidRPr="00393AA2">
        <w:rPr>
          <w:rFonts w:ascii="仿宋" w:eastAsia="仿宋" w:hAnsi="仿宋" w:hint="eastAsia"/>
          <w:sz w:val="32"/>
          <w:szCs w:val="32"/>
        </w:rPr>
        <w:t>量入</w:t>
      </w:r>
      <w:r w:rsidRPr="00393AA2">
        <w:rPr>
          <w:rFonts w:ascii="仿宋" w:eastAsia="仿宋" w:hAnsi="仿宋"/>
          <w:sz w:val="32"/>
          <w:szCs w:val="32"/>
        </w:rPr>
        <w:t>为出</w:t>
      </w:r>
      <w:r w:rsidRPr="00393AA2">
        <w:rPr>
          <w:rFonts w:ascii="仿宋" w:eastAsia="仿宋" w:hAnsi="仿宋" w:hint="eastAsia"/>
          <w:sz w:val="32"/>
          <w:szCs w:val="32"/>
        </w:rPr>
        <w:t>。</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7A6480" w:rsidRPr="00393AA2">
        <w:rPr>
          <w:rFonts w:ascii="黑体" w:eastAsia="黑体" w:hAnsi="黑体" w:hint="eastAsia"/>
          <w:sz w:val="32"/>
          <w:szCs w:val="32"/>
        </w:rPr>
        <w:t>三</w:t>
      </w:r>
      <w:r w:rsidRPr="00393AA2">
        <w:rPr>
          <w:rFonts w:ascii="黑体" w:eastAsia="黑体" w:hAnsi="黑体"/>
          <w:sz w:val="32"/>
          <w:szCs w:val="32"/>
        </w:rPr>
        <w:t>十</w:t>
      </w:r>
      <w:r w:rsidR="003C1285" w:rsidRPr="00393AA2">
        <w:rPr>
          <w:rFonts w:ascii="黑体" w:eastAsia="黑体" w:hAnsi="黑体" w:hint="eastAsia"/>
          <w:sz w:val="32"/>
          <w:szCs w:val="32"/>
        </w:rPr>
        <w:t>七</w:t>
      </w:r>
      <w:r w:rsidRPr="00393AA2">
        <w:rPr>
          <w:rFonts w:ascii="黑体" w:eastAsia="黑体" w:hAnsi="黑体"/>
          <w:sz w:val="32"/>
          <w:szCs w:val="32"/>
        </w:rPr>
        <w:t>条</w:t>
      </w:r>
      <w:r w:rsid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员会活动</w:t>
      </w:r>
      <w:r w:rsidRPr="00393AA2">
        <w:rPr>
          <w:rFonts w:ascii="仿宋" w:eastAsia="仿宋" w:hAnsi="仿宋" w:hint="eastAsia"/>
          <w:sz w:val="32"/>
          <w:szCs w:val="32"/>
        </w:rPr>
        <w:t>经</w:t>
      </w:r>
      <w:r w:rsidRPr="00393AA2">
        <w:rPr>
          <w:rFonts w:ascii="仿宋" w:eastAsia="仿宋" w:hAnsi="仿宋"/>
          <w:sz w:val="32"/>
          <w:szCs w:val="32"/>
        </w:rPr>
        <w:t>费禁止在委员中分配</w:t>
      </w:r>
      <w:r w:rsidRPr="00393AA2">
        <w:rPr>
          <w:rFonts w:ascii="仿宋" w:eastAsia="仿宋" w:hAnsi="仿宋" w:hint="eastAsia"/>
          <w:sz w:val="32"/>
          <w:szCs w:val="32"/>
        </w:rPr>
        <w:t>。</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0653DF" w:rsidRPr="00393AA2">
        <w:rPr>
          <w:rFonts w:ascii="黑体" w:eastAsia="黑体" w:hAnsi="黑体" w:hint="eastAsia"/>
          <w:sz w:val="32"/>
          <w:szCs w:val="32"/>
        </w:rPr>
        <w:t>三</w:t>
      </w:r>
      <w:r w:rsidR="00691ABE" w:rsidRPr="00393AA2">
        <w:rPr>
          <w:rFonts w:ascii="黑体" w:eastAsia="黑体" w:hAnsi="黑体" w:hint="eastAsia"/>
          <w:sz w:val="32"/>
          <w:szCs w:val="32"/>
        </w:rPr>
        <w:t>十</w:t>
      </w:r>
      <w:r w:rsidR="003C1285" w:rsidRPr="00393AA2">
        <w:rPr>
          <w:rFonts w:ascii="黑体" w:eastAsia="黑体" w:hAnsi="黑体" w:hint="eastAsia"/>
          <w:sz w:val="32"/>
          <w:szCs w:val="32"/>
        </w:rPr>
        <w:t>八</w:t>
      </w:r>
      <w:r w:rsidRPr="00393AA2">
        <w:rPr>
          <w:rFonts w:ascii="黑体" w:eastAsia="黑体" w:hAnsi="黑体"/>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委</w:t>
      </w:r>
      <w:r w:rsidRPr="00393AA2">
        <w:rPr>
          <w:rFonts w:ascii="仿宋" w:eastAsia="仿宋" w:hAnsi="仿宋"/>
          <w:sz w:val="32"/>
          <w:szCs w:val="32"/>
        </w:rPr>
        <w:t>员会活动</w:t>
      </w:r>
      <w:r w:rsidRPr="00393AA2">
        <w:rPr>
          <w:rFonts w:ascii="仿宋" w:eastAsia="仿宋" w:hAnsi="仿宋" w:hint="eastAsia"/>
          <w:sz w:val="32"/>
          <w:szCs w:val="32"/>
        </w:rPr>
        <w:t>经</w:t>
      </w:r>
      <w:r w:rsidRPr="00393AA2">
        <w:rPr>
          <w:rFonts w:ascii="仿宋" w:eastAsia="仿宋" w:hAnsi="仿宋"/>
          <w:sz w:val="32"/>
          <w:szCs w:val="32"/>
        </w:rPr>
        <w:t>费的使用、支出的标</w:t>
      </w:r>
      <w:r w:rsidRPr="00393AA2">
        <w:rPr>
          <w:rFonts w:ascii="仿宋" w:eastAsia="仿宋" w:hAnsi="仿宋" w:hint="eastAsia"/>
          <w:sz w:val="32"/>
          <w:szCs w:val="32"/>
        </w:rPr>
        <w:t>准</w:t>
      </w:r>
      <w:r w:rsidRPr="00393AA2">
        <w:rPr>
          <w:rFonts w:ascii="仿宋" w:eastAsia="仿宋" w:hAnsi="仿宋"/>
          <w:sz w:val="32"/>
          <w:szCs w:val="32"/>
        </w:rPr>
        <w:t>应遵循</w:t>
      </w:r>
      <w:r w:rsidRPr="00393AA2">
        <w:rPr>
          <w:rFonts w:ascii="仿宋" w:eastAsia="仿宋" w:hAnsi="仿宋" w:hint="eastAsia"/>
          <w:sz w:val="32"/>
          <w:szCs w:val="32"/>
        </w:rPr>
        <w:t>本</w:t>
      </w:r>
      <w:r w:rsidRPr="00393AA2">
        <w:rPr>
          <w:rFonts w:ascii="仿宋" w:eastAsia="仿宋" w:hAnsi="仿宋"/>
          <w:sz w:val="32"/>
          <w:szCs w:val="32"/>
        </w:rPr>
        <w:t>会相关财务制度的规定。</w:t>
      </w: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w:t>
      </w:r>
      <w:r w:rsidR="003C1285" w:rsidRPr="00393AA2">
        <w:rPr>
          <w:rFonts w:ascii="黑体" w:eastAsia="黑体" w:hAnsi="黑体" w:hint="eastAsia"/>
          <w:sz w:val="32"/>
          <w:szCs w:val="32"/>
        </w:rPr>
        <w:t>三十九</w:t>
      </w:r>
      <w:r w:rsidRPr="00393AA2">
        <w:rPr>
          <w:rFonts w:ascii="黑体" w:eastAsia="黑体" w:hAnsi="黑体" w:hint="eastAsia"/>
          <w:sz w:val="32"/>
          <w:szCs w:val="32"/>
        </w:rPr>
        <w:t>条</w:t>
      </w:r>
      <w:r w:rsidR="00393AA2" w:rsidRPr="00393AA2">
        <w:rPr>
          <w:rFonts w:ascii="黑体" w:eastAsia="黑体" w:hAnsi="黑体" w:hint="eastAsia"/>
          <w:sz w:val="32"/>
          <w:szCs w:val="32"/>
        </w:rPr>
        <w:t xml:space="preserve"> </w:t>
      </w:r>
      <w:bookmarkStart w:id="0" w:name="_GoBack"/>
      <w:bookmarkEnd w:id="0"/>
      <w:r w:rsidRPr="00393AA2">
        <w:rPr>
          <w:rFonts w:ascii="仿宋" w:eastAsia="仿宋" w:hAnsi="仿宋"/>
          <w:sz w:val="32"/>
          <w:szCs w:val="32"/>
        </w:rPr>
        <w:t>委员会的日常活动应受本会监</w:t>
      </w:r>
      <w:r w:rsidRPr="00393AA2">
        <w:rPr>
          <w:rFonts w:ascii="仿宋" w:eastAsia="仿宋" w:hAnsi="仿宋" w:hint="eastAsia"/>
          <w:sz w:val="32"/>
          <w:szCs w:val="32"/>
        </w:rPr>
        <w:t>事</w:t>
      </w:r>
      <w:r w:rsidRPr="00393AA2">
        <w:rPr>
          <w:rFonts w:ascii="仿宋" w:eastAsia="仿宋" w:hAnsi="仿宋"/>
          <w:sz w:val="32"/>
          <w:szCs w:val="32"/>
        </w:rPr>
        <w:t>会的监督。</w:t>
      </w:r>
    </w:p>
    <w:p w:rsidR="0065111D" w:rsidRPr="00393AA2" w:rsidRDefault="0065111D" w:rsidP="00393AA2">
      <w:pPr>
        <w:spacing w:line="560" w:lineRule="exact"/>
        <w:rPr>
          <w:rFonts w:ascii="仿宋" w:eastAsia="仿宋" w:hAnsi="仿宋"/>
          <w:sz w:val="24"/>
        </w:rPr>
      </w:pPr>
    </w:p>
    <w:p w:rsidR="0065111D" w:rsidRPr="00393AA2" w:rsidRDefault="0065111D" w:rsidP="00393AA2">
      <w:pPr>
        <w:spacing w:line="560" w:lineRule="exact"/>
        <w:jc w:val="center"/>
        <w:rPr>
          <w:rFonts w:ascii="黑体" w:eastAsia="黑体" w:hAnsi="黑体"/>
          <w:sz w:val="32"/>
          <w:szCs w:val="32"/>
        </w:rPr>
      </w:pPr>
      <w:r w:rsidRPr="00393AA2">
        <w:rPr>
          <w:rFonts w:ascii="黑体" w:eastAsia="黑体" w:hAnsi="黑体" w:hint="eastAsia"/>
          <w:sz w:val="32"/>
          <w:szCs w:val="32"/>
        </w:rPr>
        <w:t>第六</w:t>
      </w:r>
      <w:r w:rsidRPr="00393AA2">
        <w:rPr>
          <w:rFonts w:ascii="黑体" w:eastAsia="黑体" w:hAnsi="黑体"/>
          <w:sz w:val="32"/>
          <w:szCs w:val="32"/>
        </w:rPr>
        <w:t>章</w:t>
      </w:r>
      <w:r w:rsidRPr="00393AA2">
        <w:rPr>
          <w:rFonts w:ascii="黑体" w:eastAsia="黑体" w:hAnsi="黑体" w:hint="eastAsia"/>
          <w:sz w:val="32"/>
          <w:szCs w:val="32"/>
        </w:rPr>
        <w:t xml:space="preserve"> 附  </w:t>
      </w:r>
      <w:r w:rsidRPr="00393AA2">
        <w:rPr>
          <w:rFonts w:ascii="黑体" w:eastAsia="黑体" w:hAnsi="黑体"/>
          <w:sz w:val="32"/>
          <w:szCs w:val="32"/>
        </w:rPr>
        <w:t>则</w:t>
      </w:r>
    </w:p>
    <w:p w:rsidR="0065111D" w:rsidRPr="00393AA2" w:rsidRDefault="0065111D" w:rsidP="00393AA2">
      <w:pPr>
        <w:spacing w:line="560" w:lineRule="exact"/>
        <w:jc w:val="center"/>
        <w:rPr>
          <w:rFonts w:ascii="黑体" w:eastAsia="黑体" w:hAnsi="黑体"/>
          <w:sz w:val="24"/>
        </w:rPr>
      </w:pPr>
    </w:p>
    <w:p w:rsidR="0065111D" w:rsidRPr="00393AA2" w:rsidRDefault="0065111D" w:rsidP="00393AA2">
      <w:pPr>
        <w:spacing w:line="560" w:lineRule="exact"/>
        <w:ind w:firstLineChars="200" w:firstLine="640"/>
        <w:rPr>
          <w:rFonts w:ascii="仿宋" w:eastAsia="仿宋" w:hAnsi="仿宋"/>
          <w:sz w:val="32"/>
          <w:szCs w:val="32"/>
        </w:rPr>
      </w:pPr>
      <w:r w:rsidRPr="00393AA2">
        <w:rPr>
          <w:rFonts w:ascii="黑体" w:eastAsia="黑体" w:hAnsi="黑体" w:hint="eastAsia"/>
          <w:sz w:val="32"/>
          <w:szCs w:val="32"/>
        </w:rPr>
        <w:t>第四</w:t>
      </w:r>
      <w:r w:rsidRPr="00393AA2">
        <w:rPr>
          <w:rFonts w:ascii="黑体" w:eastAsia="黑体" w:hAnsi="黑体"/>
          <w:sz w:val="32"/>
          <w:szCs w:val="32"/>
        </w:rPr>
        <w:t>十</w:t>
      </w:r>
      <w:r w:rsidRPr="00393AA2">
        <w:rPr>
          <w:rFonts w:ascii="黑体" w:eastAsia="黑体" w:hAnsi="黑体" w:hint="eastAsia"/>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本规则自发布之日起施行。</w:t>
      </w:r>
    </w:p>
    <w:p w:rsidR="0065111D" w:rsidRPr="00393AA2" w:rsidRDefault="0065111D" w:rsidP="00393AA2">
      <w:pPr>
        <w:spacing w:line="560" w:lineRule="exact"/>
        <w:ind w:firstLineChars="200" w:firstLine="640"/>
        <w:rPr>
          <w:rFonts w:ascii="仿宋" w:eastAsia="仿宋" w:hAnsi="仿宋"/>
          <w:sz w:val="28"/>
          <w:szCs w:val="28"/>
        </w:rPr>
      </w:pPr>
      <w:r w:rsidRPr="00393AA2">
        <w:rPr>
          <w:rFonts w:ascii="黑体" w:eastAsia="黑体" w:hAnsi="黑体" w:hint="eastAsia"/>
          <w:sz w:val="32"/>
          <w:szCs w:val="32"/>
        </w:rPr>
        <w:t>第四</w:t>
      </w:r>
      <w:r w:rsidRPr="00393AA2">
        <w:rPr>
          <w:rFonts w:ascii="黑体" w:eastAsia="黑体" w:hAnsi="黑体"/>
          <w:sz w:val="32"/>
          <w:szCs w:val="32"/>
        </w:rPr>
        <w:t>十</w:t>
      </w:r>
      <w:r w:rsidR="003C1285" w:rsidRPr="00393AA2">
        <w:rPr>
          <w:rFonts w:ascii="黑体" w:eastAsia="黑体" w:hAnsi="黑体" w:hint="eastAsia"/>
          <w:sz w:val="32"/>
          <w:szCs w:val="32"/>
        </w:rPr>
        <w:t>一</w:t>
      </w:r>
      <w:r w:rsidRPr="00393AA2">
        <w:rPr>
          <w:rFonts w:ascii="黑体" w:eastAsia="黑体" w:hAnsi="黑体"/>
          <w:sz w:val="32"/>
          <w:szCs w:val="32"/>
        </w:rPr>
        <w:t>条</w:t>
      </w:r>
      <w:r w:rsidR="00393AA2" w:rsidRPr="00393AA2">
        <w:rPr>
          <w:rFonts w:ascii="黑体" w:eastAsia="黑体" w:hAnsi="黑体" w:hint="eastAsia"/>
          <w:sz w:val="32"/>
          <w:szCs w:val="32"/>
        </w:rPr>
        <w:t xml:space="preserve"> </w:t>
      </w:r>
      <w:r w:rsidRPr="00393AA2">
        <w:rPr>
          <w:rFonts w:ascii="仿宋" w:eastAsia="仿宋" w:hAnsi="仿宋" w:hint="eastAsia"/>
          <w:sz w:val="32"/>
          <w:szCs w:val="32"/>
        </w:rPr>
        <w:t>本</w:t>
      </w:r>
      <w:r w:rsidRPr="00393AA2">
        <w:rPr>
          <w:rFonts w:ascii="仿宋" w:eastAsia="仿宋" w:hAnsi="仿宋"/>
          <w:sz w:val="32"/>
          <w:szCs w:val="32"/>
        </w:rPr>
        <w:t>规则</w:t>
      </w:r>
      <w:r w:rsidRPr="00393AA2">
        <w:rPr>
          <w:rFonts w:ascii="仿宋" w:eastAsia="仿宋" w:hAnsi="仿宋" w:hint="eastAsia"/>
          <w:sz w:val="32"/>
          <w:szCs w:val="32"/>
        </w:rPr>
        <w:t>由</w:t>
      </w:r>
      <w:r w:rsidRPr="00393AA2">
        <w:rPr>
          <w:rFonts w:ascii="仿宋" w:eastAsia="仿宋" w:hAnsi="仿宋"/>
          <w:sz w:val="32"/>
          <w:szCs w:val="32"/>
        </w:rPr>
        <w:t>理事会负责解释</w:t>
      </w:r>
      <w:r w:rsidRPr="00393AA2">
        <w:rPr>
          <w:rFonts w:ascii="仿宋" w:eastAsia="仿宋" w:hAnsi="仿宋" w:hint="eastAsia"/>
          <w:sz w:val="32"/>
          <w:szCs w:val="32"/>
        </w:rPr>
        <w:t>。</w:t>
      </w:r>
    </w:p>
    <w:p w:rsidR="00EB35CA" w:rsidRPr="00393AA2" w:rsidRDefault="00EB35CA" w:rsidP="00393AA2">
      <w:pPr>
        <w:spacing w:line="560" w:lineRule="exact"/>
      </w:pPr>
    </w:p>
    <w:sectPr w:rsidR="00EB35CA" w:rsidRPr="00393AA2" w:rsidSect="006428C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D6" w:rsidRDefault="000106D6" w:rsidP="00D008AA">
      <w:r>
        <w:separator/>
      </w:r>
    </w:p>
  </w:endnote>
  <w:endnote w:type="continuationSeparator" w:id="0">
    <w:p w:rsidR="000106D6" w:rsidRDefault="000106D6" w:rsidP="00D0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D6" w:rsidRDefault="000106D6" w:rsidP="00D008AA">
      <w:r>
        <w:separator/>
      </w:r>
    </w:p>
  </w:footnote>
  <w:footnote w:type="continuationSeparator" w:id="0">
    <w:p w:rsidR="000106D6" w:rsidRDefault="000106D6" w:rsidP="00D00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92676"/>
    <w:multiLevelType w:val="hybridMultilevel"/>
    <w:tmpl w:val="C1FA1902"/>
    <w:lvl w:ilvl="0" w:tplc="220682B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4E8"/>
    <w:rsid w:val="000106D6"/>
    <w:rsid w:val="000653DF"/>
    <w:rsid w:val="0006683D"/>
    <w:rsid w:val="00123238"/>
    <w:rsid w:val="00154163"/>
    <w:rsid w:val="0016325E"/>
    <w:rsid w:val="00194709"/>
    <w:rsid w:val="0020625D"/>
    <w:rsid w:val="00270B66"/>
    <w:rsid w:val="002A2F31"/>
    <w:rsid w:val="003324E8"/>
    <w:rsid w:val="00393AA2"/>
    <w:rsid w:val="003C1285"/>
    <w:rsid w:val="003E6BFD"/>
    <w:rsid w:val="004346BA"/>
    <w:rsid w:val="0047050B"/>
    <w:rsid w:val="004E18C3"/>
    <w:rsid w:val="00513BA3"/>
    <w:rsid w:val="00541751"/>
    <w:rsid w:val="005D41C3"/>
    <w:rsid w:val="005F446E"/>
    <w:rsid w:val="006008BC"/>
    <w:rsid w:val="006326B6"/>
    <w:rsid w:val="006428C7"/>
    <w:rsid w:val="0065111D"/>
    <w:rsid w:val="00684BB5"/>
    <w:rsid w:val="00691ABE"/>
    <w:rsid w:val="006C1767"/>
    <w:rsid w:val="006F0BE9"/>
    <w:rsid w:val="00730782"/>
    <w:rsid w:val="007723F3"/>
    <w:rsid w:val="00792057"/>
    <w:rsid w:val="007A6480"/>
    <w:rsid w:val="007B7517"/>
    <w:rsid w:val="007D245C"/>
    <w:rsid w:val="00804BD0"/>
    <w:rsid w:val="00816A33"/>
    <w:rsid w:val="00871815"/>
    <w:rsid w:val="008A6405"/>
    <w:rsid w:val="008C584D"/>
    <w:rsid w:val="008E215E"/>
    <w:rsid w:val="009441BA"/>
    <w:rsid w:val="00961C0E"/>
    <w:rsid w:val="00973322"/>
    <w:rsid w:val="009A36EE"/>
    <w:rsid w:val="00A035F3"/>
    <w:rsid w:val="00A064D9"/>
    <w:rsid w:val="00A06682"/>
    <w:rsid w:val="00B47877"/>
    <w:rsid w:val="00CD5104"/>
    <w:rsid w:val="00D008AA"/>
    <w:rsid w:val="00E54046"/>
    <w:rsid w:val="00E62B0D"/>
    <w:rsid w:val="00E8141A"/>
    <w:rsid w:val="00EB35CA"/>
    <w:rsid w:val="00F2047C"/>
    <w:rsid w:val="00F231F6"/>
    <w:rsid w:val="00F55019"/>
    <w:rsid w:val="00FB0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36EE"/>
    <w:rPr>
      <w:sz w:val="18"/>
      <w:szCs w:val="18"/>
    </w:rPr>
  </w:style>
  <w:style w:type="character" w:customStyle="1" w:styleId="Char">
    <w:name w:val="批注框文本 Char"/>
    <w:basedOn w:val="a0"/>
    <w:link w:val="a3"/>
    <w:uiPriority w:val="99"/>
    <w:semiHidden/>
    <w:rsid w:val="009A36EE"/>
    <w:rPr>
      <w:rFonts w:ascii="Calibri" w:eastAsia="宋体" w:hAnsi="Calibri" w:cs="Times New Roman"/>
      <w:sz w:val="18"/>
      <w:szCs w:val="18"/>
    </w:rPr>
  </w:style>
  <w:style w:type="paragraph" w:styleId="a4">
    <w:name w:val="header"/>
    <w:basedOn w:val="a"/>
    <w:link w:val="Char0"/>
    <w:uiPriority w:val="99"/>
    <w:unhideWhenUsed/>
    <w:rsid w:val="00D00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8AA"/>
    <w:rPr>
      <w:rFonts w:ascii="Calibri" w:eastAsia="宋体" w:hAnsi="Calibri" w:cs="Times New Roman"/>
      <w:sz w:val="18"/>
      <w:szCs w:val="18"/>
    </w:rPr>
  </w:style>
  <w:style w:type="paragraph" w:styleId="a5">
    <w:name w:val="footer"/>
    <w:basedOn w:val="a"/>
    <w:link w:val="Char1"/>
    <w:uiPriority w:val="99"/>
    <w:unhideWhenUsed/>
    <w:rsid w:val="00D008AA"/>
    <w:pPr>
      <w:tabs>
        <w:tab w:val="center" w:pos="4153"/>
        <w:tab w:val="right" w:pos="8306"/>
      </w:tabs>
      <w:snapToGrid w:val="0"/>
      <w:jc w:val="left"/>
    </w:pPr>
    <w:rPr>
      <w:sz w:val="18"/>
      <w:szCs w:val="18"/>
    </w:rPr>
  </w:style>
  <w:style w:type="character" w:customStyle="1" w:styleId="Char1">
    <w:name w:val="页脚 Char"/>
    <w:basedOn w:val="a0"/>
    <w:link w:val="a5"/>
    <w:uiPriority w:val="99"/>
    <w:rsid w:val="00D008AA"/>
    <w:rPr>
      <w:rFonts w:ascii="Calibri" w:eastAsia="宋体" w:hAnsi="Calibri" w:cs="Times New Roman"/>
      <w:sz w:val="18"/>
      <w:szCs w:val="18"/>
    </w:rPr>
  </w:style>
  <w:style w:type="character" w:styleId="a6">
    <w:name w:val="annotation reference"/>
    <w:basedOn w:val="a0"/>
    <w:uiPriority w:val="99"/>
    <w:semiHidden/>
    <w:unhideWhenUsed/>
    <w:rsid w:val="00D008AA"/>
    <w:rPr>
      <w:sz w:val="21"/>
      <w:szCs w:val="21"/>
    </w:rPr>
  </w:style>
  <w:style w:type="paragraph" w:styleId="a7">
    <w:name w:val="annotation text"/>
    <w:basedOn w:val="a"/>
    <w:link w:val="Char2"/>
    <w:uiPriority w:val="99"/>
    <w:semiHidden/>
    <w:unhideWhenUsed/>
    <w:rsid w:val="00D008AA"/>
    <w:pPr>
      <w:jc w:val="left"/>
    </w:pPr>
  </w:style>
  <w:style w:type="character" w:customStyle="1" w:styleId="Char2">
    <w:name w:val="批注文字 Char"/>
    <w:basedOn w:val="a0"/>
    <w:link w:val="a7"/>
    <w:uiPriority w:val="99"/>
    <w:semiHidden/>
    <w:rsid w:val="00D008AA"/>
    <w:rPr>
      <w:rFonts w:ascii="Calibri" w:eastAsia="宋体" w:hAnsi="Calibri" w:cs="Times New Roman"/>
    </w:rPr>
  </w:style>
  <w:style w:type="paragraph" w:styleId="a8">
    <w:name w:val="annotation subject"/>
    <w:basedOn w:val="a7"/>
    <w:next w:val="a7"/>
    <w:link w:val="Char3"/>
    <w:uiPriority w:val="99"/>
    <w:semiHidden/>
    <w:unhideWhenUsed/>
    <w:rsid w:val="00D008AA"/>
    <w:rPr>
      <w:b/>
      <w:bCs/>
    </w:rPr>
  </w:style>
  <w:style w:type="character" w:customStyle="1" w:styleId="Char3">
    <w:name w:val="批注主题 Char"/>
    <w:basedOn w:val="Char2"/>
    <w:link w:val="a8"/>
    <w:uiPriority w:val="99"/>
    <w:semiHidden/>
    <w:rsid w:val="00D008AA"/>
    <w:rPr>
      <w:rFonts w:ascii="Calibri" w:eastAsia="宋体" w:hAnsi="Calibri" w:cs="Times New Roman"/>
      <w:b/>
      <w:bCs/>
    </w:rPr>
  </w:style>
  <w:style w:type="paragraph" w:styleId="a9">
    <w:name w:val="List Paragraph"/>
    <w:basedOn w:val="a"/>
    <w:uiPriority w:val="34"/>
    <w:qFormat/>
    <w:rsid w:val="00691A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8555">
      <w:bodyDiv w:val="1"/>
      <w:marLeft w:val="0"/>
      <w:marRight w:val="0"/>
      <w:marTop w:val="0"/>
      <w:marBottom w:val="0"/>
      <w:divBdr>
        <w:top w:val="none" w:sz="0" w:space="0" w:color="auto"/>
        <w:left w:val="none" w:sz="0" w:space="0" w:color="auto"/>
        <w:bottom w:val="none" w:sz="0" w:space="0" w:color="auto"/>
        <w:right w:val="none" w:sz="0" w:space="0" w:color="auto"/>
      </w:divBdr>
    </w:div>
    <w:div w:id="16995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7</Pages>
  <Words>1495</Words>
  <Characters>1601</Characters>
  <Application>Microsoft Office Word</Application>
  <DocSecurity>0</DocSecurity>
  <Lines>400</Lines>
  <Paragraphs>147</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魏培莉</dc:creator>
  <cp:lastModifiedBy>李志虹</cp:lastModifiedBy>
  <cp:revision>56</cp:revision>
  <cp:lastPrinted>2018-05-31T01:10:00Z</cp:lastPrinted>
  <dcterms:created xsi:type="dcterms:W3CDTF">2018-04-27T06:51:00Z</dcterms:created>
  <dcterms:modified xsi:type="dcterms:W3CDTF">2018-07-13T07:31:00Z</dcterms:modified>
</cp:coreProperties>
</file>