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D7" w:rsidRPr="002D09D7" w:rsidRDefault="002D09D7" w:rsidP="002D09D7">
      <w:pPr>
        <w:jc w:val="left"/>
        <w:outlineLvl w:val="0"/>
        <w:rPr>
          <w:rFonts w:ascii="黑体" w:eastAsia="黑体" w:hAnsi="Calibri" w:cs="Times New Roman"/>
          <w:sz w:val="24"/>
          <w:szCs w:val="24"/>
        </w:rPr>
      </w:pPr>
      <w:r w:rsidRPr="002D09D7">
        <w:rPr>
          <w:rFonts w:ascii="黑体" w:eastAsia="黑体" w:hAnsi="Calibri" w:cs="Times New Roman" w:hint="eastAsia"/>
          <w:sz w:val="24"/>
          <w:szCs w:val="24"/>
        </w:rPr>
        <w:t>附件</w:t>
      </w:r>
      <w:r w:rsidR="003B4EFF">
        <w:rPr>
          <w:rFonts w:ascii="黑体" w:eastAsia="黑体" w:hAnsi="Calibri" w:cs="Times New Roman" w:hint="eastAsia"/>
          <w:sz w:val="24"/>
          <w:szCs w:val="24"/>
        </w:rPr>
        <w:t>4</w:t>
      </w:r>
    </w:p>
    <w:p w:rsidR="002D09D7" w:rsidRPr="002D09D7" w:rsidRDefault="002D09D7" w:rsidP="002D09D7">
      <w:pPr>
        <w:spacing w:line="420" w:lineRule="atLeast"/>
        <w:jc w:val="center"/>
        <w:rPr>
          <w:rFonts w:ascii="华文中宋" w:eastAsia="华文中宋" w:hAnsi="华文中宋" w:cs="Times New Roman"/>
          <w:b/>
          <w:bCs/>
          <w:sz w:val="32"/>
          <w:szCs w:val="32"/>
        </w:rPr>
      </w:pPr>
      <w:r w:rsidRPr="002D09D7">
        <w:rPr>
          <w:rFonts w:ascii="华文中宋" w:eastAsia="华文中宋" w:hAnsi="华文中宋" w:cs="Times New Roman" w:hint="eastAsia"/>
          <w:b/>
          <w:bCs/>
          <w:sz w:val="32"/>
          <w:szCs w:val="32"/>
        </w:rPr>
        <w:t>资产评估机构基本情况表</w:t>
      </w:r>
    </w:p>
    <w:p w:rsidR="002D09D7" w:rsidRPr="002D09D7" w:rsidRDefault="002D09D7" w:rsidP="002D09D7">
      <w:pPr>
        <w:spacing w:line="420" w:lineRule="atLeast"/>
        <w:ind w:leftChars="-337" w:left="-708" w:firstLineChars="295" w:firstLine="708"/>
        <w:jc w:val="center"/>
        <w:rPr>
          <w:rFonts w:ascii="仿宋_GB2312" w:eastAsia="仿宋_GB2312" w:hAnsi="华文中宋" w:cs="Times New Roman"/>
          <w:b/>
          <w:bCs/>
          <w:sz w:val="36"/>
          <w:szCs w:val="36"/>
        </w:rPr>
      </w:pPr>
      <w:r w:rsidRPr="002D09D7"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                        </w:t>
      </w:r>
      <w:r w:rsidRPr="002D09D7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 资产评估机构代码：</w:t>
      </w:r>
    </w:p>
    <w:tbl>
      <w:tblPr>
        <w:tblW w:w="9705" w:type="dxa"/>
        <w:jc w:val="center"/>
        <w:tblLayout w:type="fixed"/>
        <w:tblLook w:val="04A0" w:firstRow="1" w:lastRow="0" w:firstColumn="1" w:lastColumn="0" w:noHBand="0" w:noVBand="1"/>
      </w:tblPr>
      <w:tblGrid>
        <w:gridCol w:w="1246"/>
        <w:gridCol w:w="537"/>
        <w:gridCol w:w="6"/>
        <w:gridCol w:w="707"/>
        <w:gridCol w:w="795"/>
        <w:gridCol w:w="675"/>
        <w:gridCol w:w="11"/>
        <w:gridCol w:w="794"/>
        <w:gridCol w:w="895"/>
        <w:gridCol w:w="67"/>
        <w:gridCol w:w="364"/>
        <w:gridCol w:w="564"/>
        <w:gridCol w:w="849"/>
        <w:gridCol w:w="15"/>
        <w:gridCol w:w="940"/>
        <w:gridCol w:w="1240"/>
      </w:tblGrid>
      <w:tr w:rsidR="002D09D7" w:rsidRPr="002D09D7" w:rsidTr="00A93666">
        <w:trPr>
          <w:trHeight w:val="649"/>
          <w:jc w:val="center"/>
        </w:trPr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bookmarkStart w:id="0" w:name="_GoBack"/>
            <w:bookmarkEnd w:id="0"/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资产评估机构名称</w:t>
            </w:r>
          </w:p>
        </w:tc>
        <w:tc>
          <w:tcPr>
            <w:tcW w:w="72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Cs w:val="21"/>
              </w:rPr>
              <w:t> </w:t>
            </w:r>
          </w:p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Cs w:val="21"/>
              </w:rPr>
              <w:t> </w:t>
            </w:r>
          </w:p>
        </w:tc>
      </w:tr>
      <w:tr w:rsidR="002D09D7" w:rsidRPr="002D09D7" w:rsidTr="00A93666">
        <w:trPr>
          <w:trHeight w:val="735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组织形式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合伙人（股东）总数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出资总额</w:t>
            </w:r>
          </w:p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（注册资本）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Cs w:val="21"/>
              </w:rPr>
              <w:t> </w:t>
            </w:r>
          </w:p>
        </w:tc>
      </w:tr>
      <w:tr w:rsidR="002D09D7" w:rsidRPr="002D09D7" w:rsidTr="00A93666">
        <w:trPr>
          <w:cantSplit/>
          <w:trHeight w:val="501"/>
          <w:jc w:val="center"/>
        </w:trPr>
        <w:tc>
          <w:tcPr>
            <w:tcW w:w="24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首席合伙人</w:t>
            </w:r>
          </w:p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（法定代表人）</w:t>
            </w:r>
          </w:p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2D09D7" w:rsidRPr="002D09D7" w:rsidTr="00A93666">
        <w:trPr>
          <w:cantSplit/>
          <w:trHeight w:val="453"/>
          <w:jc w:val="center"/>
        </w:trPr>
        <w:tc>
          <w:tcPr>
            <w:tcW w:w="24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资产评估师职业资格证书</w:t>
            </w:r>
          </w:p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登记编号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2D09D7" w:rsidRPr="002D09D7" w:rsidTr="00A93666">
        <w:trPr>
          <w:trHeight w:val="727"/>
          <w:jc w:val="center"/>
        </w:trPr>
        <w:tc>
          <w:tcPr>
            <w:tcW w:w="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资产评估师数量（不含外省市</w:t>
            </w:r>
          </w:p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分支机构人员）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非评股东(合伙人)姓名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 </w:t>
            </w:r>
          </w:p>
        </w:tc>
      </w:tr>
      <w:tr w:rsidR="002D09D7" w:rsidRPr="002D09D7" w:rsidTr="00A93666">
        <w:trPr>
          <w:trHeight w:val="572"/>
          <w:jc w:val="center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办公场所</w:t>
            </w:r>
          </w:p>
        </w:tc>
        <w:tc>
          <w:tcPr>
            <w:tcW w:w="2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成立日期及批准文号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D09D7" w:rsidRPr="002D09D7" w:rsidTr="00A93666">
        <w:trPr>
          <w:trHeight w:val="580"/>
          <w:jc w:val="center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8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Cs w:val="21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Cs w:val="21"/>
              </w:rPr>
              <w:t> </w:t>
            </w:r>
          </w:p>
        </w:tc>
      </w:tr>
      <w:tr w:rsidR="002D09D7" w:rsidRPr="002D09D7" w:rsidTr="00A93666">
        <w:trPr>
          <w:trHeight w:val="588"/>
          <w:jc w:val="center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联 系 人</w:t>
            </w: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40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Cs w:val="21"/>
              </w:rPr>
              <w:t> </w:t>
            </w:r>
          </w:p>
        </w:tc>
      </w:tr>
      <w:tr w:rsidR="002D09D7" w:rsidRPr="002D09D7" w:rsidTr="00A93666">
        <w:trPr>
          <w:trHeight w:val="704"/>
          <w:jc w:val="center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办公</w:t>
            </w:r>
          </w:p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移动</w:t>
            </w:r>
          </w:p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D09D7" w:rsidRPr="002D09D7" w:rsidTr="00A93666">
        <w:trPr>
          <w:cantSplit/>
          <w:trHeight w:val="474"/>
          <w:jc w:val="center"/>
        </w:trPr>
        <w:tc>
          <w:tcPr>
            <w:tcW w:w="970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分支机构情况</w:t>
            </w:r>
          </w:p>
        </w:tc>
      </w:tr>
      <w:tr w:rsidR="002D09D7" w:rsidRPr="002D09D7" w:rsidTr="00A93666">
        <w:trPr>
          <w:cantSplit/>
          <w:trHeight w:val="462"/>
          <w:jc w:val="center"/>
        </w:trPr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3601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资产评估师数</w:t>
            </w:r>
          </w:p>
        </w:tc>
      </w:tr>
      <w:tr w:rsidR="002D09D7" w:rsidRPr="002D09D7" w:rsidTr="00A93666">
        <w:trPr>
          <w:cantSplit/>
          <w:trHeight w:val="382"/>
          <w:jc w:val="center"/>
        </w:trPr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D09D7" w:rsidRPr="002D09D7" w:rsidTr="00A93666">
        <w:trPr>
          <w:cantSplit/>
          <w:trHeight w:val="417"/>
          <w:jc w:val="center"/>
        </w:trPr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D09D7" w:rsidRPr="002D09D7" w:rsidTr="00A93666">
        <w:trPr>
          <w:cantSplit/>
          <w:trHeight w:val="379"/>
          <w:jc w:val="center"/>
        </w:trPr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D7" w:rsidRPr="002D09D7" w:rsidRDefault="002D09D7" w:rsidP="002D09D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D09D7" w:rsidRPr="002D09D7" w:rsidTr="00A93666">
        <w:trPr>
          <w:trHeight w:val="946"/>
          <w:jc w:val="center"/>
        </w:trPr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D7" w:rsidRPr="002D09D7" w:rsidRDefault="00055BE2" w:rsidP="002D09D7">
            <w:pPr>
              <w:spacing w:beforeLines="50" w:before="156"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2017年</w:t>
            </w:r>
            <w:r w:rsidR="002D09D7"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受刑事处罚、行政处罚情况</w:t>
            </w:r>
          </w:p>
        </w:tc>
        <w:tc>
          <w:tcPr>
            <w:tcW w:w="79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9D7" w:rsidRPr="002D09D7" w:rsidRDefault="002D09D7" w:rsidP="002D09D7">
            <w:pPr>
              <w:spacing w:beforeLines="50" w:before="156"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D09D7" w:rsidRPr="002D09D7" w:rsidTr="00A93666">
        <w:trPr>
          <w:trHeight w:val="2562"/>
          <w:jc w:val="center"/>
        </w:trPr>
        <w:tc>
          <w:tcPr>
            <w:tcW w:w="97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7" w:rsidRPr="002D09D7" w:rsidRDefault="002D09D7" w:rsidP="002D09D7">
            <w:pPr>
              <w:spacing w:beforeLines="50" w:before="156" w:line="360" w:lineRule="auto"/>
              <w:ind w:firstLineChars="200" w:firstLine="482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我机构保证所有上报内容全部属实。如有不实，我机构愿承担由此而产生的一切责任。</w:t>
            </w:r>
          </w:p>
          <w:p w:rsidR="002D09D7" w:rsidRPr="002D09D7" w:rsidRDefault="002D09D7" w:rsidP="002D09D7">
            <w:pPr>
              <w:spacing w:beforeLines="50" w:before="156"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2D09D7" w:rsidRPr="002D09D7" w:rsidRDefault="002D09D7" w:rsidP="002D09D7">
            <w:pPr>
              <w:spacing w:beforeLines="50" w:before="156" w:line="360" w:lineRule="auto"/>
              <w:ind w:firstLineChars="1500" w:firstLine="360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>首席合伙人（法定代表人）签名：</w:t>
            </w:r>
          </w:p>
          <w:p w:rsidR="002D09D7" w:rsidRPr="002D09D7" w:rsidRDefault="002D09D7" w:rsidP="002D09D7">
            <w:pPr>
              <w:spacing w:line="360" w:lineRule="auto"/>
              <w:ind w:right="958" w:firstLineChars="1800" w:firstLine="432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资产评估机构盖章：                                          </w:t>
            </w:r>
          </w:p>
          <w:p w:rsidR="002D09D7" w:rsidRPr="002D09D7" w:rsidRDefault="002D09D7" w:rsidP="002D09D7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2D09D7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年     月     日                                         </w:t>
            </w:r>
          </w:p>
        </w:tc>
      </w:tr>
    </w:tbl>
    <w:p w:rsidR="002D09D7" w:rsidRPr="002D09D7" w:rsidRDefault="002D09D7" w:rsidP="002D09D7">
      <w:pPr>
        <w:widowControl/>
        <w:spacing w:line="20" w:lineRule="exact"/>
        <w:jc w:val="left"/>
        <w:rPr>
          <w:rFonts w:ascii="黑体" w:eastAsia="黑体" w:hAnsi="Calibri" w:cs="Times New Roman"/>
          <w:sz w:val="30"/>
          <w:szCs w:val="30"/>
        </w:rPr>
      </w:pPr>
      <w:r w:rsidRPr="002D09D7">
        <w:rPr>
          <w:rFonts w:ascii="黑体" w:eastAsia="黑体" w:hAnsi="Calibri" w:cs="Times New Roman" w:hint="eastAsia"/>
          <w:sz w:val="30"/>
          <w:szCs w:val="30"/>
        </w:rPr>
        <w:t xml:space="preserve"> </w:t>
      </w:r>
    </w:p>
    <w:p w:rsidR="002D09D7" w:rsidRPr="002D09D7" w:rsidRDefault="002D09D7" w:rsidP="002D09D7">
      <w:pPr>
        <w:widowControl/>
        <w:spacing w:line="20" w:lineRule="exact"/>
        <w:jc w:val="left"/>
        <w:rPr>
          <w:rFonts w:ascii="黑体" w:eastAsia="黑体" w:hAnsi="Calibri" w:cs="Times New Roman"/>
          <w:sz w:val="30"/>
          <w:szCs w:val="30"/>
        </w:rPr>
      </w:pPr>
      <w:r w:rsidRPr="002D09D7">
        <w:rPr>
          <w:rFonts w:ascii="黑体" w:eastAsia="黑体" w:hAnsi="Calibri" w:cs="Times New Roman" w:hint="eastAsia"/>
          <w:sz w:val="30"/>
          <w:szCs w:val="30"/>
        </w:rPr>
        <w:t xml:space="preserve"> </w:t>
      </w:r>
    </w:p>
    <w:p w:rsidR="00F64A0E" w:rsidRDefault="00F64A0E"/>
    <w:sectPr w:rsidR="00F64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34E" w:rsidRDefault="009B034E" w:rsidP="009F3277">
      <w:r>
        <w:separator/>
      </w:r>
    </w:p>
  </w:endnote>
  <w:endnote w:type="continuationSeparator" w:id="0">
    <w:p w:rsidR="009B034E" w:rsidRDefault="009B034E" w:rsidP="009F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34E" w:rsidRDefault="009B034E" w:rsidP="009F3277">
      <w:r>
        <w:separator/>
      </w:r>
    </w:p>
  </w:footnote>
  <w:footnote w:type="continuationSeparator" w:id="0">
    <w:p w:rsidR="009B034E" w:rsidRDefault="009B034E" w:rsidP="009F3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D7"/>
    <w:rsid w:val="00055BE2"/>
    <w:rsid w:val="002D09D7"/>
    <w:rsid w:val="003B4EFF"/>
    <w:rsid w:val="0097165F"/>
    <w:rsid w:val="009B034E"/>
    <w:rsid w:val="009C7E8F"/>
    <w:rsid w:val="009F3277"/>
    <w:rsid w:val="00A93666"/>
    <w:rsid w:val="00B40C31"/>
    <w:rsid w:val="00BD01A8"/>
    <w:rsid w:val="00EA555E"/>
    <w:rsid w:val="00F6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F46F99-F307-4100-8763-AF0EF17E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2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2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409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张杰</dc:creator>
  <cp:keywords/>
  <dc:description/>
  <cp:lastModifiedBy>唐克</cp:lastModifiedBy>
  <cp:revision>5</cp:revision>
  <dcterms:created xsi:type="dcterms:W3CDTF">2016-02-23T10:10:00Z</dcterms:created>
  <dcterms:modified xsi:type="dcterms:W3CDTF">2018-01-25T07:07:00Z</dcterms:modified>
</cp:coreProperties>
</file>